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F1" w:rsidRDefault="00912DF1" w:rsidP="00912DF1">
      <w:pPr>
        <w:pStyle w:val="Default"/>
        <w:rPr>
          <w:sz w:val="34"/>
          <w:szCs w:val="34"/>
        </w:rPr>
      </w:pPr>
      <w:r>
        <w:rPr>
          <w:sz w:val="42"/>
          <w:szCs w:val="42"/>
        </w:rPr>
        <w:t>O</w:t>
      </w:r>
      <w:r>
        <w:rPr>
          <w:sz w:val="34"/>
          <w:szCs w:val="34"/>
        </w:rPr>
        <w:t xml:space="preserve">BECNÉ INFORMACE A DOPORUČENÍ K PROVOZU ŠKOLY </w:t>
      </w:r>
    </w:p>
    <w:p w:rsidR="00441120" w:rsidRDefault="00441120" w:rsidP="00912DF1">
      <w:pPr>
        <w:pStyle w:val="Default"/>
        <w:rPr>
          <w:sz w:val="34"/>
          <w:szCs w:val="34"/>
        </w:rPr>
      </w:pPr>
    </w:p>
    <w:p w:rsidR="00912DF1" w:rsidRDefault="00912DF1" w:rsidP="00912DF1">
      <w:pPr>
        <w:pStyle w:val="Default"/>
        <w:rPr>
          <w:sz w:val="23"/>
          <w:szCs w:val="23"/>
        </w:rPr>
      </w:pPr>
      <w:r>
        <w:rPr>
          <w:rFonts w:ascii="Verdana" w:hAnsi="Verdana" w:cs="Verdana"/>
          <w:b/>
          <w:bCs/>
          <w:sz w:val="26"/>
          <w:szCs w:val="26"/>
        </w:rPr>
        <w:t xml:space="preserve">I </w:t>
      </w:r>
      <w:r>
        <w:rPr>
          <w:sz w:val="23"/>
          <w:szCs w:val="23"/>
        </w:rPr>
        <w:t xml:space="preserve">Od dětí/žáků/studentů se před prvním příchodem do školy nevyžaduje prohlášení o bezinfekčnosti. </w:t>
      </w:r>
    </w:p>
    <w:p w:rsidR="00912DF1" w:rsidRDefault="00912DF1" w:rsidP="00912DF1">
      <w:pPr>
        <w:pStyle w:val="Default"/>
        <w:rPr>
          <w:sz w:val="23"/>
          <w:szCs w:val="23"/>
        </w:rPr>
      </w:pPr>
      <w:r>
        <w:rPr>
          <w:rFonts w:ascii="Verdana" w:hAnsi="Verdana" w:cs="Verdana"/>
          <w:b/>
          <w:bCs/>
          <w:sz w:val="26"/>
          <w:szCs w:val="26"/>
        </w:rPr>
        <w:t xml:space="preserve">I </w:t>
      </w:r>
      <w:r>
        <w:rPr>
          <w:sz w:val="23"/>
          <w:szCs w:val="23"/>
        </w:rPr>
        <w:t xml:space="preserve">Nejsou stanovena žádná závazná plošná pravidla pro organizaci vstupu dětí/žáků/studentů do budovy školy a pohybu osob před budovou školy.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Při zahájení prezenčního vzdělávání škola aktualizuje kontakty na všechny účastníky vzdělávacího procesu včetně zákonných zástupců dětí a žáků a zaměstnanců školy </w:t>
      </w:r>
      <w:r>
        <w:rPr>
          <w:i/>
          <w:iCs/>
          <w:sz w:val="23"/>
          <w:szCs w:val="23"/>
        </w:rPr>
        <w:t>(telefonní čísla a e-maily)</w:t>
      </w:r>
      <w:r>
        <w:rPr>
          <w:sz w:val="23"/>
          <w:szCs w:val="23"/>
        </w:rPr>
        <w:t xml:space="preserve">.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Škola vhodným způsobem informuje o stanovených hygienických a protiepidemických pravidlech zaměstnance školy, děti/žáky/studenty a jejich zákonné zástupce.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Doporučuje se udržovat ve škole či školském zařízení systém sdílení informací </w:t>
      </w:r>
      <w:r>
        <w:rPr>
          <w:i/>
          <w:iCs/>
          <w:sz w:val="23"/>
          <w:szCs w:val="23"/>
        </w:rPr>
        <w:t>(např. komu se hlásí onemocnění dítěte/žáka/studenta nebo zaměstnance)</w:t>
      </w:r>
      <w:r>
        <w:rPr>
          <w:sz w:val="23"/>
          <w:szCs w:val="23"/>
        </w:rPr>
        <w:t xml:space="preserve">, stanovit jednotné místo, kde se budou zveřejňovat aktuální oznámení. </w:t>
      </w:r>
    </w:p>
    <w:p w:rsidR="00912DF1" w:rsidRDefault="00912DF1" w:rsidP="00912DF1">
      <w:pPr>
        <w:pStyle w:val="Default"/>
        <w:rPr>
          <w:sz w:val="15"/>
          <w:szCs w:val="15"/>
        </w:rPr>
      </w:pPr>
      <w:r>
        <w:rPr>
          <w:rFonts w:ascii="Verdana" w:hAnsi="Verdana" w:cs="Verdana"/>
          <w:b/>
          <w:bCs/>
          <w:sz w:val="26"/>
          <w:szCs w:val="26"/>
        </w:rPr>
        <w:t xml:space="preserve">D </w:t>
      </w:r>
      <w:r>
        <w:rPr>
          <w:sz w:val="23"/>
          <w:szCs w:val="23"/>
        </w:rPr>
        <w:t xml:space="preserve">Škola průběžně dětem/žákům/studentům i zaměstnancům školy zdůrazňuje zásady osobní a respirační hygieny, tedy že je nutné kašlat a kýchat nejlépe do jednorázového kapesníku a ten neprodleně vyhodit a následně si umýt </w:t>
      </w:r>
      <w:proofErr w:type="gramStart"/>
      <w:r>
        <w:rPr>
          <w:sz w:val="23"/>
          <w:szCs w:val="23"/>
        </w:rPr>
        <w:t>ruce.</w:t>
      </w:r>
      <w:r>
        <w:rPr>
          <w:sz w:val="15"/>
          <w:szCs w:val="15"/>
        </w:rPr>
        <w:t>5</w:t>
      </w:r>
      <w:proofErr w:type="gramEnd"/>
      <w:r>
        <w:rPr>
          <w:sz w:val="15"/>
          <w:szCs w:val="15"/>
        </w:rPr>
        <w:t xml:space="preserve">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Škola upozorňuje zaměstnance školy a zákonné zástupce dětí a žáků a žáky a studenty, že osoby s příznaky infekčního onemocnění nemohou do školy vstoupit.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Během prezenční výuky je vhodné sledovat zdravotní stav dětí/ žáků/studentů, zdali nevykazují symptomatické příznaky virového infekčního onemocnění.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Doporučuje se, aby byl pohyb zákonných zástupců dětí a žáků a dalších osob uvnitř budovy škol a školských zařízení omezen, pokud to lze. V opačném případě se doporučuje dle možností školy vyčlenit zónu pro všechny cizí příchozí osoby s nastavením příslušných protiepidemických opatření podle pravidel manuálu.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Škola vyhodnotí a zváží nutnost a organizaci přesouvání dětí/žáků/studentů mezi učebnami a v dalších prostorách školy s cílem snížení rizika nákazy covid-19, zejména v období září 2021.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Doporučuje se dle možností školy minimalizovat kontakt mezi dětmi/žáky/studenty různých tříd a skupin, zejména v období září 2021.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Aktivity jiných subjektů, které jsou organizovány v prostorách školy a nesouvisí se vzdělávacím procesem </w:t>
      </w:r>
      <w:r>
        <w:rPr>
          <w:i/>
          <w:iCs/>
          <w:sz w:val="23"/>
          <w:szCs w:val="23"/>
        </w:rPr>
        <w:t>(naplňováním ŠVP)</w:t>
      </w:r>
      <w:r>
        <w:rPr>
          <w:sz w:val="23"/>
          <w:szCs w:val="23"/>
        </w:rPr>
        <w:t xml:space="preserve">, jsou organizovány tak, aby byl minimalizován kontakt účastníků aktivit realizovaných těmito subjekty s dětmi/žáky/studenty školy a zaměstnanci školy. Při střídání provozů je třeba zajistit řádné provětrání, úklid a dezinfekci všech užívaných prostor. </w:t>
      </w:r>
    </w:p>
    <w:p w:rsidR="00441120" w:rsidRDefault="00441120" w:rsidP="00912DF1">
      <w:pPr>
        <w:pStyle w:val="Default"/>
        <w:rPr>
          <w:rFonts w:ascii="Verdana" w:hAnsi="Verdana" w:cs="Verdana"/>
          <w:b/>
          <w:bCs/>
          <w:sz w:val="26"/>
          <w:szCs w:val="26"/>
        </w:rPr>
      </w:pPr>
    </w:p>
    <w:p w:rsidR="00912DF1" w:rsidRDefault="00912DF1" w:rsidP="00912DF1">
      <w:pPr>
        <w:pStyle w:val="Default"/>
        <w:rPr>
          <w:sz w:val="23"/>
          <w:szCs w:val="23"/>
        </w:rPr>
      </w:pPr>
      <w:r>
        <w:rPr>
          <w:rFonts w:ascii="Verdana" w:hAnsi="Verdana" w:cs="Verdana"/>
          <w:b/>
          <w:bCs/>
          <w:sz w:val="26"/>
          <w:szCs w:val="26"/>
        </w:rPr>
        <w:t xml:space="preserve">§ </w:t>
      </w:r>
      <w:r>
        <w:rPr>
          <w:b/>
          <w:bCs/>
          <w:sz w:val="23"/>
          <w:szCs w:val="23"/>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Pr>
          <w:b/>
          <w:bCs/>
          <w:sz w:val="23"/>
          <w:szCs w:val="23"/>
        </w:rPr>
        <w:t>MZd</w:t>
      </w:r>
      <w:proofErr w:type="spellEnd"/>
      <w:r>
        <w:rPr>
          <w:b/>
          <w:bCs/>
          <w:sz w:val="23"/>
          <w:szCs w:val="23"/>
        </w:rPr>
        <w:t xml:space="preserve">. </w:t>
      </w:r>
    </w:p>
    <w:p w:rsidR="00912DF1" w:rsidRDefault="00912DF1" w:rsidP="00912DF1">
      <w:pPr>
        <w:pStyle w:val="Default"/>
        <w:rPr>
          <w:sz w:val="23"/>
          <w:szCs w:val="23"/>
        </w:rPr>
      </w:pPr>
    </w:p>
    <w:p w:rsidR="00441120" w:rsidRDefault="00912DF1" w:rsidP="00912DF1">
      <w:pPr>
        <w:rPr>
          <w:sz w:val="23"/>
          <w:szCs w:val="23"/>
        </w:rPr>
      </w:pPr>
      <w:r>
        <w:rPr>
          <w:sz w:val="14"/>
          <w:szCs w:val="14"/>
        </w:rPr>
        <w:t xml:space="preserve">5 K využití - </w:t>
      </w:r>
      <w:r>
        <w:rPr>
          <w:sz w:val="18"/>
          <w:szCs w:val="18"/>
        </w:rPr>
        <w:t xml:space="preserve">http://www.szu.cz/tema/prevence/hygiena-rukou </w:t>
      </w:r>
      <w:r>
        <w:rPr>
          <w:sz w:val="23"/>
          <w:szCs w:val="23"/>
        </w:rPr>
        <w:t xml:space="preserve"> </w:t>
      </w:r>
      <w:r w:rsidR="00441120">
        <w:rPr>
          <w:sz w:val="23"/>
          <w:szCs w:val="23"/>
        </w:rPr>
        <w:br w:type="page"/>
      </w:r>
    </w:p>
    <w:p w:rsidR="00692F55" w:rsidRDefault="00692F55" w:rsidP="00912DF1">
      <w:pPr>
        <w:rPr>
          <w:sz w:val="23"/>
          <w:szCs w:val="23"/>
        </w:rPr>
      </w:pPr>
    </w:p>
    <w:p w:rsidR="00912DF1" w:rsidRDefault="00912DF1" w:rsidP="00912DF1">
      <w:pPr>
        <w:pStyle w:val="Default"/>
        <w:rPr>
          <w:sz w:val="34"/>
          <w:szCs w:val="34"/>
        </w:rPr>
      </w:pPr>
      <w:r>
        <w:rPr>
          <w:sz w:val="42"/>
          <w:szCs w:val="42"/>
        </w:rPr>
        <w:t>H</w:t>
      </w:r>
      <w:r>
        <w:rPr>
          <w:sz w:val="34"/>
          <w:szCs w:val="34"/>
        </w:rPr>
        <w:t xml:space="preserve">YGIENICKÁ PRAVIDLA A STANDARD ÚKLIDU </w:t>
      </w:r>
    </w:p>
    <w:p w:rsidR="00441120" w:rsidRDefault="00441120" w:rsidP="00912DF1">
      <w:pPr>
        <w:pStyle w:val="Default"/>
        <w:rPr>
          <w:sz w:val="34"/>
          <w:szCs w:val="34"/>
        </w:rPr>
      </w:pP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U vstupu do budovy školy, v každé učebně/jídelně/oddělení/hygienickém zařízení, u tělocvičny jsou k dispozici prostředky k dezinfekci rukou v nádobách s dávkovačem.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V co nejkratším čase po příchodu do budovy si každý důkladně 20 až 30 sekund umyje ruce vodou a mýdlem v dávkovači, popřípadě provede dezinfekci rukou, a následně dodržuje hygienu rukou po celou dobu svého pobytu ve škole. Škola na nutnost takového postupu opakovaně upozorňuje.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Velmi důležitým preventivním faktorem je časté a intenzivní větrání učeben a ostatních využívaných prostor školy, a to nejlépe okny – čerstvým vzduchem. Pokud je nutné použít nucenou ventilaci, je zajištěna její funkčnost a dostatečný výkon. Větrání učeben se provádí opakovaně, krátkodobě a intenzivně o přestávce i během vyučovací hodiny. </w:t>
      </w:r>
    </w:p>
    <w:p w:rsidR="00912DF1" w:rsidRDefault="00912DF1" w:rsidP="00912DF1">
      <w:pPr>
        <w:pStyle w:val="Default"/>
        <w:rPr>
          <w:sz w:val="15"/>
          <w:szCs w:val="15"/>
        </w:rPr>
      </w:pPr>
      <w:r>
        <w:rPr>
          <w:rFonts w:ascii="Verdana" w:hAnsi="Verdana" w:cs="Verdana"/>
          <w:b/>
          <w:bCs/>
          <w:sz w:val="26"/>
          <w:szCs w:val="26"/>
        </w:rPr>
        <w:t xml:space="preserve">D </w:t>
      </w:r>
      <w:r>
        <w:rPr>
          <w:sz w:val="23"/>
          <w:szCs w:val="23"/>
        </w:rPr>
        <w:t xml:space="preserve">Je zajištěno bezpečné osoušení rukou – nejlépe ručníky na jedno použití, případně vysoušeči rukou; v mateřské škole lze používat také textilní </w:t>
      </w:r>
      <w:proofErr w:type="gramStart"/>
      <w:r>
        <w:rPr>
          <w:sz w:val="23"/>
          <w:szCs w:val="23"/>
        </w:rPr>
        <w:t>ručníky.</w:t>
      </w:r>
      <w:r>
        <w:rPr>
          <w:sz w:val="15"/>
          <w:szCs w:val="15"/>
        </w:rPr>
        <w:t>6</w:t>
      </w:r>
      <w:proofErr w:type="gramEnd"/>
      <w:r>
        <w:rPr>
          <w:sz w:val="15"/>
          <w:szCs w:val="15"/>
        </w:rPr>
        <w:t xml:space="preserve">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Úklid a dezinfekce hygienických zařízení probíhá vícekrát denně.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Probíhá průběžné větrání šatních prostor, zejména před příchodem dětí/žáků/studentů do školy, po zahájení vyučování a po odchodu dětí/žáků/studentů ze školy po skončení vyučování.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Vyprazdňování odpadkových košů je prováděno minimálně jednou denně.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Denně se provádí důkladný úklid všech místností, ve kterých se děti/žáci/studenti a zaměstnanci školy pohybují. Úklid povrchů a ploch se provádí na mokro, případně s použitím dezinfekčního přípravku, koberce se vysávají.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Je kladen důraz na dezinfekci </w:t>
      </w:r>
      <w:r>
        <w:rPr>
          <w:i/>
          <w:iCs/>
          <w:sz w:val="23"/>
          <w:szCs w:val="23"/>
        </w:rPr>
        <w:t xml:space="preserve">(provádět ji podle konkrétních podmínek několikrát denně) </w:t>
      </w:r>
      <w:r>
        <w:rPr>
          <w:sz w:val="23"/>
          <w:szCs w:val="23"/>
        </w:rPr>
        <w:t xml:space="preserve">povrchů nebo předmětů, které používá větší počet lidí </w:t>
      </w:r>
      <w:r>
        <w:rPr>
          <w:i/>
          <w:iCs/>
          <w:sz w:val="23"/>
          <w:szCs w:val="23"/>
        </w:rPr>
        <w:t>(např. kliky dveří, spínače světla, klávesnice a počítačové myši, baterie u umyvadel, splachovadla, tlačítka u zásobníků mýdel či dezinfekce)</w:t>
      </w:r>
      <w:r>
        <w:rPr>
          <w:sz w:val="23"/>
          <w:szCs w:val="23"/>
        </w:rPr>
        <w:t xml:space="preserve">. Nutné je vyhnout se alergenním prostředkům.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Úklidový personál je informován o hygienických zásadách a o potřebě čištění a dezinfekce povrchů a předmětů.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Škola výslovně určí, kdo, kdy, kde, co a čím bude čistit a dezinfikovat. Přípravky je nezbytné používat podle pokynů výrobce uvedené na etiketě </w:t>
      </w:r>
      <w:r>
        <w:rPr>
          <w:i/>
          <w:iCs/>
          <w:sz w:val="23"/>
          <w:szCs w:val="23"/>
        </w:rPr>
        <w:t>(vhodnost pro povrch, typ působení, způsob aplikace, koncentrace, kontaktní čas atd.)</w:t>
      </w:r>
      <w:r>
        <w:rPr>
          <w:sz w:val="23"/>
          <w:szCs w:val="23"/>
        </w:rPr>
        <w:t xml:space="preserve">.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Škola zajistí praní prádla při dostatečně vysokých teplotách nad 60 °C. Z důvodu minimalizace šíření viru vzduchem se použité prádlo neprotřepává, jeho třídění se provádí ve vyčleněné místnosti. Škola používá vhodné transportní obaly, které zabraňují kontaminaci okolí nečistotami. Obaly musí být vhodné k praní nebo omyvatelné a dezinfikovatelné nebo na jedno použití. Použité prádlo </w:t>
      </w:r>
      <w:r>
        <w:rPr>
          <w:i/>
          <w:iCs/>
          <w:sz w:val="23"/>
          <w:szCs w:val="23"/>
        </w:rPr>
        <w:t xml:space="preserve">(lůžkoviny, ručníky apod.) </w:t>
      </w:r>
      <w:r>
        <w:rPr>
          <w:sz w:val="23"/>
          <w:szCs w:val="23"/>
        </w:rPr>
        <w:t xml:space="preserve">škola skladuje v obalech ve vyčleněném prostoru. Nelze společně skladovat čisté a použité prádlo. </w:t>
      </w:r>
    </w:p>
    <w:p w:rsidR="00912DF1" w:rsidRDefault="00912DF1" w:rsidP="00912DF1">
      <w:pPr>
        <w:pStyle w:val="Default"/>
        <w:rPr>
          <w:sz w:val="23"/>
          <w:szCs w:val="23"/>
        </w:rPr>
      </w:pPr>
      <w:r>
        <w:rPr>
          <w:rFonts w:ascii="Verdana" w:hAnsi="Verdana" w:cs="Verdana"/>
          <w:b/>
          <w:bCs/>
          <w:sz w:val="26"/>
          <w:szCs w:val="26"/>
        </w:rPr>
        <w:t xml:space="preserve">D </w:t>
      </w:r>
      <w:r>
        <w:rPr>
          <w:sz w:val="23"/>
          <w:szCs w:val="23"/>
        </w:rPr>
        <w:t xml:space="preserve">Školní jídelna musí respektovat zásady správné výrobní a hygienické praxe. Je důležité, aby se zajistilo mytí nádobí při dostatečně vysokých teplotách (mycí proces min. 60 °C). Při ručním mytí je nutné zajistit finální oplach vodou o teplotě min. 85 °C. </w:t>
      </w:r>
    </w:p>
    <w:p w:rsidR="00912DF1" w:rsidRDefault="00912DF1" w:rsidP="00912DF1">
      <w:pPr>
        <w:pStyle w:val="Default"/>
        <w:rPr>
          <w:sz w:val="23"/>
          <w:szCs w:val="23"/>
        </w:rPr>
      </w:pPr>
    </w:p>
    <w:p w:rsidR="00912DF1" w:rsidRDefault="00912DF1" w:rsidP="00912DF1">
      <w:pPr>
        <w:pStyle w:val="Default"/>
        <w:rPr>
          <w:sz w:val="21"/>
          <w:szCs w:val="21"/>
        </w:rPr>
      </w:pPr>
      <w:r>
        <w:rPr>
          <w:sz w:val="14"/>
          <w:szCs w:val="14"/>
        </w:rPr>
        <w:t xml:space="preserve">6 </w:t>
      </w:r>
      <w:r>
        <w:rPr>
          <w:sz w:val="18"/>
          <w:szCs w:val="18"/>
        </w:rPr>
        <w:t xml:space="preserve">Příloha č. 1 vyhlášky č. 410/2005 Sb., o hygienických požadavcích na prostory a provoz zařízení a provozoven pro výchovu a vzdělávání dětí a mladistvých. </w:t>
      </w:r>
      <w:r>
        <w:rPr>
          <w:sz w:val="21"/>
          <w:szCs w:val="21"/>
        </w:rPr>
        <w:t xml:space="preserve">6 </w:t>
      </w:r>
    </w:p>
    <w:p w:rsidR="00912DF1" w:rsidRDefault="00912DF1" w:rsidP="00912DF1">
      <w:pPr>
        <w:pStyle w:val="Default"/>
        <w:rPr>
          <w:rFonts w:cstheme="minorBidi"/>
          <w:color w:val="auto"/>
        </w:rPr>
      </w:pPr>
    </w:p>
    <w:p w:rsidR="00912DF1" w:rsidRDefault="00912DF1" w:rsidP="00912DF1">
      <w:pPr>
        <w:pStyle w:val="Default"/>
        <w:pageBreakBefore/>
        <w:rPr>
          <w:rFonts w:cstheme="minorBidi"/>
          <w:color w:val="auto"/>
        </w:rPr>
      </w:pPr>
    </w:p>
    <w:p w:rsidR="00912DF1" w:rsidRPr="00441120" w:rsidRDefault="00912DF1" w:rsidP="00912DF1">
      <w:pPr>
        <w:pStyle w:val="Default"/>
        <w:rPr>
          <w:color w:val="FF0000"/>
          <w:sz w:val="23"/>
          <w:szCs w:val="23"/>
        </w:rPr>
      </w:pPr>
      <w:r w:rsidRPr="00441120">
        <w:rPr>
          <w:rFonts w:ascii="Verdana" w:hAnsi="Verdana" w:cs="Verdana"/>
          <w:b/>
          <w:bCs/>
          <w:color w:val="FF0000"/>
          <w:sz w:val="26"/>
          <w:szCs w:val="26"/>
        </w:rPr>
        <w:t xml:space="preserve">§ </w:t>
      </w:r>
      <w:r w:rsidRPr="00441120">
        <w:rPr>
          <w:color w:val="FF0000"/>
          <w:sz w:val="23"/>
          <w:szCs w:val="23"/>
        </w:rPr>
        <w:t>Každá osoba (děti</w:t>
      </w:r>
      <w:r w:rsidRPr="00441120">
        <w:rPr>
          <w:color w:val="FF0000"/>
          <w:sz w:val="15"/>
          <w:szCs w:val="15"/>
        </w:rPr>
        <w:t>7</w:t>
      </w:r>
      <w:r w:rsidRPr="00441120">
        <w:rPr>
          <w:color w:val="FF0000"/>
          <w:sz w:val="23"/>
          <w:szCs w:val="23"/>
        </w:rPr>
        <w:t xml:space="preserve">, žáci, studenti, zaměstnanci, třetí osoby) je povinna si při vstupu do budovy školy a ve společných prostorech zakrýt dýchací cesty, a to takovým ochranným prostředkem dýchacích cest, který je uveden v aktuálně platném mimořádném opatření </w:t>
      </w:r>
      <w:proofErr w:type="spellStart"/>
      <w:r w:rsidRPr="00441120">
        <w:rPr>
          <w:color w:val="FF0000"/>
          <w:sz w:val="23"/>
          <w:szCs w:val="23"/>
        </w:rPr>
        <w:t>MZd</w:t>
      </w:r>
      <w:proofErr w:type="spellEnd"/>
      <w:r w:rsidRPr="00441120">
        <w:rPr>
          <w:color w:val="FF0000"/>
          <w:sz w:val="23"/>
          <w:szCs w:val="23"/>
        </w:rPr>
        <w:t xml:space="preserve">. Z povinnosti nosit ochranu dýchacích cest jsou plošně vyjmuty </w:t>
      </w:r>
    </w:p>
    <w:p w:rsidR="00441120" w:rsidRDefault="00441120" w:rsidP="00912DF1">
      <w:pPr>
        <w:pStyle w:val="Default"/>
        <w:rPr>
          <w:color w:val="auto"/>
          <w:sz w:val="23"/>
          <w:szCs w:val="23"/>
        </w:rPr>
      </w:pPr>
    </w:p>
    <w:p w:rsidR="00912DF1" w:rsidRDefault="00912DF1" w:rsidP="00912DF1">
      <w:pPr>
        <w:pStyle w:val="Default"/>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 xml:space="preserve">osoby s poruchou intelektu, s poruchou autistického spektra, a kognitivní poruchou nebo se závažnou alterací duševního stavu, jejichž mentální schopnosti či aktuální duševní stav neumožňují dodržování tohoto zákazu, </w:t>
      </w:r>
    </w:p>
    <w:p w:rsidR="00441120" w:rsidRDefault="00441120" w:rsidP="00912DF1">
      <w:pPr>
        <w:pStyle w:val="Default"/>
        <w:rPr>
          <w:color w:val="auto"/>
          <w:sz w:val="23"/>
          <w:szCs w:val="23"/>
        </w:rPr>
      </w:pPr>
    </w:p>
    <w:p w:rsidR="00912DF1" w:rsidRDefault="00912DF1" w:rsidP="00912DF1">
      <w:pPr>
        <w:pStyle w:val="Default"/>
        <w:rPr>
          <w:color w:val="auto"/>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Pr>
          <w:color w:val="auto"/>
          <w:sz w:val="23"/>
          <w:szCs w:val="23"/>
        </w:rPr>
        <w:t>osoby, které nemohou mít ze závažných zdravotních důvodů nasazen ochranný prostředek dýchacích cest,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žádný ochranný prostředek dýchacích cest</w:t>
      </w:r>
      <w:r>
        <w:rPr>
          <w:color w:val="auto"/>
          <w:sz w:val="15"/>
          <w:szCs w:val="15"/>
        </w:rPr>
        <w:t>8</w:t>
      </w:r>
      <w:r>
        <w:rPr>
          <w:color w:val="auto"/>
          <w:sz w:val="23"/>
          <w:szCs w:val="23"/>
        </w:rPr>
        <w:t xml:space="preserve">. </w:t>
      </w:r>
    </w:p>
    <w:p w:rsidR="00912DF1" w:rsidRDefault="00912DF1" w:rsidP="00912DF1">
      <w:pPr>
        <w:pStyle w:val="Default"/>
        <w:rPr>
          <w:color w:val="auto"/>
          <w:sz w:val="23"/>
          <w:szCs w:val="23"/>
        </w:rPr>
      </w:pPr>
    </w:p>
    <w:p w:rsidR="00912DF1" w:rsidRDefault="00912DF1" w:rsidP="00912DF1">
      <w:pPr>
        <w:rPr>
          <w:sz w:val="23"/>
          <w:szCs w:val="23"/>
        </w:rPr>
      </w:pPr>
      <w:r>
        <w:rPr>
          <w:sz w:val="23"/>
          <w:szCs w:val="23"/>
        </w:rPr>
        <w:t>Další výjimky z povinnosti nosit ochranu dýchacích cest jsou stanoveny aktuálně platným mimořádným opatřením (typicky např. při konzumaci potravin a nápojů).</w:t>
      </w:r>
    </w:p>
    <w:p w:rsidR="00912DF1" w:rsidRDefault="00912DF1" w:rsidP="00912DF1">
      <w:pPr>
        <w:pStyle w:val="Default"/>
        <w:rPr>
          <w:sz w:val="18"/>
          <w:szCs w:val="18"/>
        </w:rPr>
      </w:pPr>
      <w:r>
        <w:rPr>
          <w:sz w:val="14"/>
          <w:szCs w:val="14"/>
        </w:rPr>
        <w:t xml:space="preserve">7 </w:t>
      </w:r>
      <w:r>
        <w:rPr>
          <w:sz w:val="18"/>
          <w:szCs w:val="18"/>
        </w:rPr>
        <w:t xml:space="preserve">Pod pojmem dítě je myšleno dítě v přípravných třídách základních škol a přípravných stupních základních škol speciálních </w:t>
      </w:r>
    </w:p>
    <w:p w:rsidR="00912DF1" w:rsidRDefault="00912DF1" w:rsidP="00912DF1">
      <w:pPr>
        <w:pStyle w:val="Default"/>
        <w:rPr>
          <w:sz w:val="20"/>
          <w:szCs w:val="20"/>
        </w:rPr>
      </w:pPr>
      <w:r>
        <w:rPr>
          <w:sz w:val="13"/>
          <w:szCs w:val="13"/>
        </w:rPr>
        <w:t xml:space="preserve">8 </w:t>
      </w:r>
      <w:r>
        <w:rPr>
          <w:sz w:val="20"/>
          <w:szCs w:val="20"/>
        </w:rPr>
        <w:t xml:space="preserve">Jinými slovy – pokud např. žák nemůže mít respirátor, ale může mít roušku, musí používat roušku. </w:t>
      </w:r>
    </w:p>
    <w:p w:rsidR="00441120" w:rsidRDefault="00441120" w:rsidP="00912DF1">
      <w:pPr>
        <w:pStyle w:val="Default"/>
        <w:rPr>
          <w:sz w:val="20"/>
          <w:szCs w:val="20"/>
        </w:rPr>
      </w:pPr>
    </w:p>
    <w:p w:rsidR="00441120" w:rsidRDefault="00441120" w:rsidP="00912DF1">
      <w:pPr>
        <w:pStyle w:val="Default"/>
        <w:rPr>
          <w:sz w:val="20"/>
          <w:szCs w:val="20"/>
        </w:rPr>
      </w:pPr>
    </w:p>
    <w:p w:rsidR="00441120" w:rsidRDefault="00441120" w:rsidP="00912DF1">
      <w:pPr>
        <w:pStyle w:val="Default"/>
        <w:rPr>
          <w:sz w:val="20"/>
          <w:szCs w:val="20"/>
        </w:rPr>
      </w:pPr>
      <w:r>
        <w:rPr>
          <w:sz w:val="20"/>
          <w:szCs w:val="20"/>
        </w:rPr>
        <w:br w:type="page"/>
      </w:r>
    </w:p>
    <w:p w:rsidR="00912DF1" w:rsidRDefault="00912DF1" w:rsidP="00912DF1">
      <w:pPr>
        <w:pStyle w:val="Default"/>
        <w:rPr>
          <w:sz w:val="42"/>
          <w:szCs w:val="42"/>
        </w:rPr>
      </w:pPr>
      <w:r>
        <w:rPr>
          <w:sz w:val="42"/>
          <w:szCs w:val="42"/>
        </w:rPr>
        <w:lastRenderedPageBreak/>
        <w:t>K</w:t>
      </w:r>
      <w:r>
        <w:rPr>
          <w:sz w:val="34"/>
          <w:szCs w:val="34"/>
        </w:rPr>
        <w:t>ROKY ŠKOLY V PŘÍPADĚ PODEZŘENÍ NA VÝSKYT NÁKAZY COVID</w:t>
      </w:r>
      <w:r>
        <w:rPr>
          <w:sz w:val="42"/>
          <w:szCs w:val="42"/>
        </w:rPr>
        <w:t xml:space="preserve">-19 </w:t>
      </w:r>
    </w:p>
    <w:p w:rsidR="00912DF1" w:rsidRPr="00441120" w:rsidRDefault="00912DF1" w:rsidP="00912DF1">
      <w:pPr>
        <w:pStyle w:val="Default"/>
        <w:rPr>
          <w:color w:val="FF0000"/>
          <w:sz w:val="23"/>
          <w:szCs w:val="23"/>
        </w:rPr>
      </w:pPr>
      <w:r>
        <w:rPr>
          <w:rFonts w:ascii="Verdana" w:hAnsi="Verdana" w:cs="Verdana"/>
          <w:b/>
          <w:bCs/>
          <w:sz w:val="26"/>
          <w:szCs w:val="26"/>
        </w:rPr>
        <w:t xml:space="preserve">§ </w:t>
      </w:r>
      <w:r w:rsidRPr="00441120">
        <w:rPr>
          <w:b/>
          <w:bCs/>
          <w:color w:val="FF0000"/>
          <w:sz w:val="23"/>
          <w:szCs w:val="23"/>
        </w:rPr>
        <w:t>Školy mají povinnost předcházet vzniku a šíření infekčních nemocí, včetně covid-19. Tuto povinnost naplňují podle zákona o ochraně veřejného zdraví tím, že jsou povinny zajistit „</w:t>
      </w:r>
      <w:r w:rsidRPr="00441120">
        <w:rPr>
          <w:i/>
          <w:iCs/>
          <w:color w:val="FF0000"/>
          <w:sz w:val="23"/>
          <w:szCs w:val="23"/>
        </w:rPr>
        <w:t xml:space="preserve">oddělení dítěte nebo mladistvého, kteří vykazují známky akutního onemocnění, od ostatních dětí a mladistvých a zajistit pro ně dohled zletilé fyzické osoby </w:t>
      </w:r>
      <w:r w:rsidRPr="00441120">
        <w:rPr>
          <w:color w:val="FF0000"/>
          <w:sz w:val="23"/>
          <w:szCs w:val="23"/>
        </w:rPr>
        <w:t>(§7 odst. 3 zákona o ochraně veřejného zdraví)</w:t>
      </w:r>
      <w:r w:rsidRPr="00441120">
        <w:rPr>
          <w:i/>
          <w:iCs/>
          <w:color w:val="FF0000"/>
          <w:sz w:val="23"/>
          <w:szCs w:val="23"/>
        </w:rPr>
        <w:t xml:space="preserve">. </w:t>
      </w:r>
    </w:p>
    <w:p w:rsidR="00441120" w:rsidRDefault="00912DF1" w:rsidP="00441120">
      <w:pPr>
        <w:pStyle w:val="Default"/>
        <w:rPr>
          <w:sz w:val="23"/>
          <w:szCs w:val="23"/>
        </w:rPr>
      </w:pPr>
      <w:r>
        <w:rPr>
          <w:rFonts w:ascii="Verdana" w:hAnsi="Verdana" w:cs="Verdana"/>
          <w:b/>
          <w:bCs/>
          <w:sz w:val="26"/>
          <w:szCs w:val="26"/>
        </w:rPr>
        <w:t xml:space="preserve">§ </w:t>
      </w:r>
      <w:r>
        <w:rPr>
          <w:sz w:val="23"/>
          <w:szCs w:val="23"/>
        </w:rPr>
        <w:t xml:space="preserve">Škola </w:t>
      </w:r>
      <w:r>
        <w:rPr>
          <w:b/>
          <w:bCs/>
          <w:sz w:val="23"/>
          <w:szCs w:val="23"/>
        </w:rPr>
        <w:t xml:space="preserve">nemá povinnost aktivně zjišťovat u jednotlivých dětí/žáků/studentů příznaky infekčního onemocnění </w:t>
      </w:r>
      <w:r>
        <w:rPr>
          <w:i/>
          <w:iCs/>
          <w:sz w:val="23"/>
          <w:szCs w:val="23"/>
        </w:rPr>
        <w:t xml:space="preserve">(jako je např. zvýšená teplota, horečka, kašel, rýma, dušnost, bolest v krku, bolest hlavy, bolesti svalů a kloubů, průjem, ztráta chuti a čichu apod.), </w:t>
      </w:r>
      <w:r>
        <w:rPr>
          <w:sz w:val="23"/>
          <w:szCs w:val="23"/>
        </w:rPr>
        <w:t xml:space="preserve">ale je vhodné věnovat zvýšenou míru pozornosti příznakům infekčního onemocnění u dětí/žáků/studentů a při jejich zjištění </w:t>
      </w:r>
      <w:r>
        <w:rPr>
          <w:i/>
          <w:iCs/>
          <w:sz w:val="23"/>
          <w:szCs w:val="23"/>
        </w:rPr>
        <w:t xml:space="preserve">(objevení) </w:t>
      </w:r>
      <w:r>
        <w:rPr>
          <w:sz w:val="23"/>
          <w:szCs w:val="23"/>
        </w:rPr>
        <w:t xml:space="preserve">je nutné volit tento postup: </w:t>
      </w:r>
    </w:p>
    <w:p w:rsidR="00441120" w:rsidRDefault="00441120" w:rsidP="00441120">
      <w:pPr>
        <w:pStyle w:val="Default"/>
        <w:rPr>
          <w:sz w:val="23"/>
          <w:szCs w:val="23"/>
        </w:rPr>
      </w:pPr>
    </w:p>
    <w:p w:rsidR="00912DF1" w:rsidRDefault="00912DF1" w:rsidP="00441120">
      <w:pPr>
        <w:pStyle w:val="Default"/>
        <w:rPr>
          <w:rFonts w:cstheme="minorBidi"/>
          <w:color w:val="auto"/>
        </w:rPr>
      </w:pPr>
      <w:r>
        <w:rPr>
          <w:sz w:val="21"/>
          <w:szCs w:val="21"/>
        </w:rPr>
        <w:t xml:space="preserve"> </w:t>
      </w:r>
    </w:p>
    <w:p w:rsidR="00912DF1" w:rsidRPr="00441120" w:rsidRDefault="00912DF1" w:rsidP="00912DF1">
      <w:pPr>
        <w:pStyle w:val="Default"/>
        <w:rPr>
          <w:color w:val="FF0000"/>
          <w:sz w:val="23"/>
          <w:szCs w:val="23"/>
        </w:rPr>
      </w:pPr>
      <w:r>
        <w:rPr>
          <w:rFonts w:ascii="Wingdings 2" w:hAnsi="Wingdings 2" w:cs="Wingdings 2"/>
          <w:color w:val="auto"/>
          <w:sz w:val="23"/>
          <w:szCs w:val="23"/>
        </w:rPr>
        <w:t></w:t>
      </w:r>
      <w:r>
        <w:rPr>
          <w:rFonts w:ascii="Wingdings 2" w:hAnsi="Wingdings 2" w:cs="Wingdings 2"/>
          <w:color w:val="auto"/>
          <w:sz w:val="23"/>
          <w:szCs w:val="23"/>
        </w:rPr>
        <w:t></w:t>
      </w:r>
      <w:r w:rsidRPr="00441120">
        <w:rPr>
          <w:b/>
          <w:bCs/>
          <w:color w:val="FF0000"/>
          <w:sz w:val="23"/>
          <w:szCs w:val="23"/>
        </w:rPr>
        <w:t xml:space="preserve">příznaky jsou patrné již při příchodu </w:t>
      </w:r>
      <w:r w:rsidRPr="00441120">
        <w:rPr>
          <w:color w:val="FF0000"/>
          <w:sz w:val="23"/>
          <w:szCs w:val="23"/>
        </w:rPr>
        <w:t xml:space="preserve">dítěte/žáka/studenta do školy – dítě/žák/student není vpuštěn do budovy školy; v případě dítěte či nezletilého žáka za podmínky, že </w:t>
      </w:r>
      <w:r w:rsidRPr="00441120">
        <w:rPr>
          <w:b/>
          <w:bCs/>
          <w:color w:val="FF0000"/>
          <w:sz w:val="23"/>
          <w:szCs w:val="23"/>
        </w:rPr>
        <w:t xml:space="preserve">je přítomen jeho zákonný zástupce, </w:t>
      </w:r>
    </w:p>
    <w:p w:rsidR="00912DF1" w:rsidRPr="00441120" w:rsidRDefault="00912DF1" w:rsidP="00912DF1">
      <w:pPr>
        <w:pStyle w:val="Default"/>
        <w:rPr>
          <w:color w:val="FF0000"/>
          <w:sz w:val="23"/>
          <w:szCs w:val="23"/>
        </w:rPr>
      </w:pPr>
      <w:r w:rsidRPr="00441120">
        <w:rPr>
          <w:rFonts w:ascii="Wingdings 2" w:hAnsi="Wingdings 2" w:cs="Wingdings 2"/>
          <w:color w:val="FF0000"/>
          <w:sz w:val="23"/>
          <w:szCs w:val="23"/>
        </w:rPr>
        <w:t></w:t>
      </w:r>
      <w:r w:rsidRPr="00441120">
        <w:rPr>
          <w:rFonts w:ascii="Wingdings 2" w:hAnsi="Wingdings 2" w:cs="Wingdings 2"/>
          <w:color w:val="FF0000"/>
          <w:sz w:val="23"/>
          <w:szCs w:val="23"/>
        </w:rPr>
        <w:t></w:t>
      </w:r>
      <w:r w:rsidRPr="00441120">
        <w:rPr>
          <w:b/>
          <w:bCs/>
          <w:color w:val="FF0000"/>
          <w:sz w:val="23"/>
          <w:szCs w:val="23"/>
        </w:rPr>
        <w:t xml:space="preserve">příznaky jsou patrné již při příchodu </w:t>
      </w:r>
      <w:r w:rsidRPr="00441120">
        <w:rPr>
          <w:color w:val="FF0000"/>
          <w:sz w:val="23"/>
          <w:szCs w:val="23"/>
        </w:rPr>
        <w:t xml:space="preserve">dítěte/žáka do školy a </w:t>
      </w:r>
      <w:r w:rsidRPr="00441120">
        <w:rPr>
          <w:b/>
          <w:bCs/>
          <w:color w:val="FF0000"/>
          <w:sz w:val="23"/>
          <w:szCs w:val="23"/>
        </w:rPr>
        <w:t xml:space="preserve">není přítomen zákonný zástupce dítěte či nezletilého žáka </w:t>
      </w:r>
      <w:r w:rsidRPr="00441120">
        <w:rPr>
          <w:color w:val="FF0000"/>
          <w:sz w:val="23"/>
          <w:szCs w:val="23"/>
        </w:rPr>
        <w:t xml:space="preserve">– tuto skutečnost oznámit zákonnému zástupci neprodleně a informovat ho o nutnosti bezodkladného vyzvednutí/převzetí/odchodu ze školy; pokud toto není možné, postupuje se podle následujícího bodu, </w:t>
      </w:r>
    </w:p>
    <w:p w:rsidR="00912DF1" w:rsidRPr="00441120" w:rsidRDefault="00912DF1" w:rsidP="00912DF1">
      <w:pPr>
        <w:pStyle w:val="Default"/>
        <w:rPr>
          <w:color w:val="FF0000"/>
          <w:sz w:val="23"/>
          <w:szCs w:val="23"/>
        </w:rPr>
      </w:pPr>
      <w:r w:rsidRPr="00441120">
        <w:rPr>
          <w:rFonts w:ascii="Wingdings 2" w:hAnsi="Wingdings 2" w:cs="Wingdings 2"/>
          <w:color w:val="FF0000"/>
          <w:sz w:val="23"/>
          <w:szCs w:val="23"/>
        </w:rPr>
        <w:t></w:t>
      </w:r>
      <w:r w:rsidRPr="00441120">
        <w:rPr>
          <w:rFonts w:ascii="Wingdings 2" w:hAnsi="Wingdings 2" w:cs="Wingdings 2"/>
          <w:color w:val="FF0000"/>
          <w:sz w:val="23"/>
          <w:szCs w:val="23"/>
        </w:rPr>
        <w:t></w:t>
      </w:r>
      <w:r w:rsidRPr="00441120">
        <w:rPr>
          <w:b/>
          <w:bCs/>
          <w:color w:val="FF0000"/>
          <w:sz w:val="23"/>
          <w:szCs w:val="23"/>
        </w:rPr>
        <w:t xml:space="preserve">příznaky se vyskytnou, jsou patrné v průběhu přítomnosti </w:t>
      </w:r>
      <w:r w:rsidRPr="00441120">
        <w:rPr>
          <w:color w:val="FF0000"/>
          <w:sz w:val="23"/>
          <w:szCs w:val="23"/>
        </w:rPr>
        <w:t xml:space="preserve">dítěte/žáka/studenta ve škole; dítě/žák/student si neprodleně nasadí ochranu dýchacích cest a je umístěn do předem připravené samostatné místnosti nebo jinak izolován od ostatních přítomných ve škole. Škola současně informuje zákonného zástupce dítěte/nezletilého žáka s ohledem na bezodkladné vyzvednutí dítěte/žáka ze školy; zletilý žák/student opustí v nejkratším možném čase budovu školy. </w:t>
      </w:r>
    </w:p>
    <w:p w:rsidR="00912DF1" w:rsidRDefault="00912DF1" w:rsidP="00912DF1">
      <w:pPr>
        <w:pStyle w:val="Default"/>
        <w:rPr>
          <w:color w:val="auto"/>
          <w:sz w:val="23"/>
          <w:szCs w:val="23"/>
        </w:rPr>
      </w:pPr>
    </w:p>
    <w:p w:rsidR="00912DF1" w:rsidRDefault="00912DF1" w:rsidP="00912DF1">
      <w:pPr>
        <w:pStyle w:val="Default"/>
        <w:rPr>
          <w:color w:val="auto"/>
          <w:sz w:val="23"/>
          <w:szCs w:val="23"/>
        </w:rPr>
      </w:pPr>
    </w:p>
    <w:p w:rsidR="00912DF1" w:rsidRDefault="00912DF1" w:rsidP="00912DF1">
      <w:pPr>
        <w:pStyle w:val="Default"/>
        <w:rPr>
          <w:color w:val="auto"/>
          <w:sz w:val="23"/>
          <w:szCs w:val="23"/>
        </w:rPr>
      </w:pPr>
      <w:r>
        <w:rPr>
          <w:b/>
          <w:bCs/>
          <w:color w:val="auto"/>
          <w:sz w:val="23"/>
          <w:szCs w:val="23"/>
        </w:rPr>
        <w:t xml:space="preserve">Ve všech uvedených případech </w:t>
      </w:r>
      <w:r>
        <w:rPr>
          <w:color w:val="auto"/>
          <w:sz w:val="23"/>
          <w:szCs w:val="23"/>
        </w:rPr>
        <w:t xml:space="preserve">škola informuje zákonného zástupce, resp. zletilého žáka nebo studenta o tom, že má </w:t>
      </w:r>
      <w:r>
        <w:rPr>
          <w:b/>
          <w:bCs/>
          <w:color w:val="auto"/>
          <w:sz w:val="23"/>
          <w:szCs w:val="23"/>
        </w:rPr>
        <w:t xml:space="preserve">telefonicky </w:t>
      </w:r>
      <w:r>
        <w:rPr>
          <w:color w:val="auto"/>
          <w:sz w:val="23"/>
          <w:szCs w:val="23"/>
        </w:rPr>
        <w:t xml:space="preserve">kontaktovat praktického lékaře, který rozhodne o dalším postupu. </w:t>
      </w:r>
    </w:p>
    <w:p w:rsidR="00441120" w:rsidRDefault="00441120" w:rsidP="00912DF1">
      <w:pPr>
        <w:pStyle w:val="Default"/>
        <w:rPr>
          <w:color w:val="auto"/>
          <w:sz w:val="23"/>
          <w:szCs w:val="23"/>
        </w:rPr>
      </w:pPr>
    </w:p>
    <w:p w:rsidR="00441120" w:rsidRDefault="00441120" w:rsidP="00912DF1">
      <w:pPr>
        <w:pStyle w:val="Default"/>
        <w:rPr>
          <w:color w:val="auto"/>
          <w:sz w:val="23"/>
          <w:szCs w:val="23"/>
        </w:rPr>
      </w:pPr>
    </w:p>
    <w:p w:rsidR="00912DF1" w:rsidRDefault="00912DF1" w:rsidP="00912DF1">
      <w:pPr>
        <w:pStyle w:val="Default"/>
        <w:spacing w:after="20"/>
        <w:rPr>
          <w:color w:val="auto"/>
          <w:sz w:val="23"/>
          <w:szCs w:val="23"/>
        </w:rPr>
      </w:pPr>
      <w:r>
        <w:rPr>
          <w:rFonts w:ascii="Verdana" w:hAnsi="Verdana" w:cs="Verdana"/>
          <w:b/>
          <w:bCs/>
          <w:color w:val="auto"/>
          <w:sz w:val="26"/>
          <w:szCs w:val="26"/>
        </w:rPr>
        <w:t xml:space="preserve">I </w:t>
      </w:r>
      <w:r>
        <w:rPr>
          <w:color w:val="auto"/>
          <w:sz w:val="23"/>
          <w:szCs w:val="23"/>
        </w:rPr>
        <w:t>V souladu s doporučením odborné lékařské společnosti</w:t>
      </w:r>
      <w:r>
        <w:rPr>
          <w:color w:val="auto"/>
          <w:sz w:val="15"/>
          <w:szCs w:val="15"/>
        </w:rPr>
        <w:t xml:space="preserve">9 </w:t>
      </w:r>
      <w:r>
        <w:rPr>
          <w:color w:val="auto"/>
          <w:sz w:val="23"/>
          <w:szCs w:val="23"/>
        </w:rPr>
        <w:t xml:space="preserve">je za normální tělesnou teplotu obecně považována hodnota do 37 °C. </w:t>
      </w:r>
    </w:p>
    <w:p w:rsidR="00441120" w:rsidRDefault="00441120" w:rsidP="00912DF1">
      <w:pPr>
        <w:pStyle w:val="Default"/>
        <w:spacing w:after="20"/>
        <w:rPr>
          <w:rFonts w:ascii="Verdana" w:hAnsi="Verdana" w:cs="Verdana"/>
          <w:b/>
          <w:bCs/>
          <w:color w:val="auto"/>
          <w:sz w:val="26"/>
          <w:szCs w:val="26"/>
        </w:rPr>
      </w:pPr>
    </w:p>
    <w:p w:rsidR="00912DF1" w:rsidRDefault="00912DF1" w:rsidP="00912DF1">
      <w:pPr>
        <w:pStyle w:val="Default"/>
        <w:spacing w:after="20"/>
        <w:rPr>
          <w:color w:val="auto"/>
          <w:sz w:val="23"/>
          <w:szCs w:val="23"/>
        </w:rPr>
      </w:pPr>
      <w:r>
        <w:rPr>
          <w:rFonts w:ascii="Verdana" w:hAnsi="Verdana" w:cs="Verdana"/>
          <w:b/>
          <w:bCs/>
          <w:color w:val="auto"/>
          <w:sz w:val="26"/>
          <w:szCs w:val="26"/>
        </w:rPr>
        <w:t xml:space="preserve">§ </w:t>
      </w:r>
      <w:r>
        <w:rPr>
          <w:color w:val="auto"/>
          <w:sz w:val="23"/>
          <w:szCs w:val="23"/>
        </w:rPr>
        <w:t xml:space="preserve">Pokud se u zaměstnance školy objeví příznaky infekčního onemocnění </w:t>
      </w:r>
      <w:r>
        <w:rPr>
          <w:i/>
          <w:iCs/>
          <w:color w:val="auto"/>
          <w:sz w:val="23"/>
          <w:szCs w:val="23"/>
        </w:rPr>
        <w:t>(včetně covid-19)</w:t>
      </w:r>
      <w:r>
        <w:rPr>
          <w:color w:val="auto"/>
          <w:sz w:val="23"/>
          <w:szCs w:val="23"/>
        </w:rPr>
        <w:t xml:space="preserve">, školu nebo aktivitu opustí v nejkratším možném čase s použitím ochrany dýchacích cest a při dodržení dalších obecně známých pravidel chování a jednání při podezření na nákazu tímto virem. </w:t>
      </w:r>
    </w:p>
    <w:p w:rsidR="00912DF1" w:rsidRDefault="00912DF1" w:rsidP="00912DF1">
      <w:pPr>
        <w:pStyle w:val="Default"/>
        <w:rPr>
          <w:color w:val="auto"/>
          <w:sz w:val="15"/>
          <w:szCs w:val="15"/>
        </w:rPr>
      </w:pPr>
      <w:r>
        <w:rPr>
          <w:rFonts w:ascii="Verdana" w:hAnsi="Verdana" w:cs="Verdana"/>
          <w:b/>
          <w:bCs/>
          <w:color w:val="auto"/>
          <w:sz w:val="26"/>
          <w:szCs w:val="26"/>
        </w:rPr>
        <w:t xml:space="preserve">§ </w:t>
      </w:r>
      <w:r w:rsidRPr="00441120">
        <w:rPr>
          <w:color w:val="FF0000"/>
          <w:sz w:val="23"/>
          <w:szCs w:val="23"/>
        </w:rPr>
        <w:t xml:space="preserve">Dítěti/žákovi/studentovi </w:t>
      </w:r>
      <w:r w:rsidRPr="00441120">
        <w:rPr>
          <w:i/>
          <w:iCs/>
          <w:color w:val="FF0000"/>
          <w:sz w:val="23"/>
          <w:szCs w:val="23"/>
        </w:rPr>
        <w:t xml:space="preserve">(popřípadě zaměstnanci školy) </w:t>
      </w:r>
      <w:r w:rsidRPr="00441120">
        <w:rPr>
          <w:color w:val="FF0000"/>
          <w:sz w:val="23"/>
          <w:szCs w:val="23"/>
        </w:rPr>
        <w:t xml:space="preserve">s přetrvávajícími příznaky infekčního onemocnění, které jsou projevem chronického onemocnění, včetně alergického onemocnění </w:t>
      </w:r>
      <w:r w:rsidRPr="00441120">
        <w:rPr>
          <w:i/>
          <w:iCs/>
          <w:color w:val="FF0000"/>
          <w:sz w:val="23"/>
          <w:szCs w:val="23"/>
        </w:rPr>
        <w:t>(rýma, kašel)</w:t>
      </w:r>
      <w:r w:rsidRPr="00441120">
        <w:rPr>
          <w:color w:val="FF0000"/>
          <w:sz w:val="23"/>
          <w:szCs w:val="23"/>
        </w:rPr>
        <w:t>, je umožněn vstup do školy pouze v případě, prokáže-li, že netrpí infekční nemocí</w:t>
      </w:r>
      <w:r>
        <w:rPr>
          <w:color w:val="auto"/>
          <w:sz w:val="23"/>
          <w:szCs w:val="23"/>
        </w:rPr>
        <w:t>.</w:t>
      </w:r>
      <w:r>
        <w:rPr>
          <w:color w:val="auto"/>
          <w:sz w:val="15"/>
          <w:szCs w:val="15"/>
        </w:rPr>
        <w:t xml:space="preserve"> </w:t>
      </w:r>
    </w:p>
    <w:p w:rsidR="00912DF1" w:rsidRDefault="00912DF1" w:rsidP="00912DF1"/>
    <w:p w:rsidR="00441120" w:rsidRDefault="00441120" w:rsidP="00912DF1">
      <w:pPr>
        <w:autoSpaceDE w:val="0"/>
        <w:autoSpaceDN w:val="0"/>
        <w:adjustRightInd w:val="0"/>
        <w:spacing w:after="0" w:line="240" w:lineRule="auto"/>
        <w:rPr>
          <w:rFonts w:ascii="Verdana" w:hAnsi="Verdana" w:cs="Verdana"/>
          <w:color w:val="000000"/>
          <w:sz w:val="24"/>
          <w:szCs w:val="24"/>
        </w:rPr>
      </w:pPr>
    </w:p>
    <w:p w:rsidR="00441120" w:rsidRDefault="00441120" w:rsidP="00912DF1">
      <w:pPr>
        <w:autoSpaceDE w:val="0"/>
        <w:autoSpaceDN w:val="0"/>
        <w:adjustRightInd w:val="0"/>
        <w:spacing w:after="0" w:line="240" w:lineRule="auto"/>
        <w:rPr>
          <w:rFonts w:ascii="Verdana" w:hAnsi="Verdana" w:cs="Verdana"/>
          <w:color w:val="000000"/>
          <w:sz w:val="24"/>
          <w:szCs w:val="24"/>
        </w:rPr>
      </w:pPr>
    </w:p>
    <w:p w:rsidR="00912DF1" w:rsidRPr="00912DF1" w:rsidRDefault="00912DF1" w:rsidP="00912DF1">
      <w:pPr>
        <w:pageBreakBefore/>
        <w:autoSpaceDE w:val="0"/>
        <w:autoSpaceDN w:val="0"/>
        <w:adjustRightInd w:val="0"/>
        <w:spacing w:after="0" w:line="240" w:lineRule="auto"/>
        <w:rPr>
          <w:rFonts w:ascii="Verdana" w:hAnsi="Verdana"/>
          <w:sz w:val="24"/>
          <w:szCs w:val="24"/>
        </w:rPr>
      </w:pPr>
    </w:p>
    <w:p w:rsidR="00912DF1" w:rsidRPr="00912DF1" w:rsidRDefault="00912DF1" w:rsidP="00912DF1">
      <w:pPr>
        <w:autoSpaceDE w:val="0"/>
        <w:autoSpaceDN w:val="0"/>
        <w:adjustRightInd w:val="0"/>
        <w:spacing w:after="0" w:line="240" w:lineRule="auto"/>
        <w:rPr>
          <w:rFonts w:ascii="Verdana" w:hAnsi="Verdana" w:cs="Verdana"/>
          <w:color w:val="000000"/>
          <w:sz w:val="24"/>
          <w:szCs w:val="24"/>
        </w:rPr>
      </w:pPr>
    </w:p>
    <w:p w:rsidR="00912DF1" w:rsidRDefault="00912DF1" w:rsidP="00912DF1">
      <w:pPr>
        <w:autoSpaceDE w:val="0"/>
        <w:autoSpaceDN w:val="0"/>
        <w:adjustRightInd w:val="0"/>
        <w:spacing w:after="0" w:line="240" w:lineRule="auto"/>
        <w:rPr>
          <w:rFonts w:ascii="Calibri" w:hAnsi="Calibri" w:cs="Calibri"/>
          <w:color w:val="FF0000"/>
          <w:sz w:val="23"/>
          <w:szCs w:val="23"/>
        </w:rPr>
      </w:pPr>
      <w:r w:rsidRPr="00912DF1">
        <w:rPr>
          <w:rFonts w:ascii="Verdana" w:hAnsi="Verdana" w:cs="Verdana"/>
          <w:b/>
          <w:bCs/>
          <w:color w:val="000000"/>
          <w:sz w:val="26"/>
          <w:szCs w:val="26"/>
        </w:rPr>
        <w:t xml:space="preserve">§ </w:t>
      </w:r>
      <w:r w:rsidRPr="00106EF3">
        <w:rPr>
          <w:rFonts w:ascii="Calibri" w:hAnsi="Calibri" w:cs="Calibri"/>
          <w:color w:val="FF0000"/>
          <w:sz w:val="23"/>
          <w:szCs w:val="23"/>
        </w:rPr>
        <w:t xml:space="preserve">Ve školách proběhne preventivní screeningové testování dětí a žáků s frekvencí 3x po sobě, první test se provede 1. září nebo pokud škola rozhodne, tak se první test provede druhý den školního vyučování (možnost rozhodnout o začátku testování v druhý den školního vyučování se týká pouze přípravných tříd, přípravných stupňů, prvních ročníků a tříd s žáky 1. a vyšších ročníků), a dále se testuje v termínech 6. září a 9. září 2021. </w:t>
      </w:r>
    </w:p>
    <w:p w:rsidR="00106EF3" w:rsidRPr="00106EF3" w:rsidRDefault="00106EF3" w:rsidP="00912DF1">
      <w:pPr>
        <w:autoSpaceDE w:val="0"/>
        <w:autoSpaceDN w:val="0"/>
        <w:adjustRightInd w:val="0"/>
        <w:spacing w:after="0" w:line="240" w:lineRule="auto"/>
        <w:rPr>
          <w:rFonts w:ascii="Verdana" w:hAnsi="Verdana" w:cs="Verdana"/>
          <w:color w:val="FF0000"/>
          <w:sz w:val="23"/>
          <w:szCs w:val="23"/>
        </w:rPr>
      </w:pPr>
    </w:p>
    <w:p w:rsidR="00912DF1" w:rsidRPr="00912DF1" w:rsidRDefault="00912DF1" w:rsidP="00912DF1">
      <w:pPr>
        <w:autoSpaceDE w:val="0"/>
        <w:autoSpaceDN w:val="0"/>
        <w:adjustRightInd w:val="0"/>
        <w:spacing w:after="0" w:line="240" w:lineRule="auto"/>
        <w:rPr>
          <w:rFonts w:ascii="Verdana" w:hAnsi="Verdana" w:cs="Verdana"/>
          <w:color w:val="000000"/>
          <w:sz w:val="23"/>
          <w:szCs w:val="23"/>
        </w:rPr>
      </w:pPr>
      <w:r w:rsidRPr="00912DF1">
        <w:rPr>
          <w:rFonts w:ascii="Verdana" w:hAnsi="Verdana" w:cs="Verdana"/>
          <w:b/>
          <w:bCs/>
          <w:color w:val="000000"/>
          <w:sz w:val="26"/>
          <w:szCs w:val="26"/>
        </w:rPr>
        <w:t xml:space="preserve">§ </w:t>
      </w:r>
      <w:r w:rsidRPr="00912DF1">
        <w:rPr>
          <w:rFonts w:ascii="Calibri" w:hAnsi="Calibri" w:cs="Calibri"/>
          <w:color w:val="000000"/>
          <w:sz w:val="23"/>
          <w:szCs w:val="23"/>
        </w:rPr>
        <w:t xml:space="preserve">Pokud se škola rozhodne, že bude testovat druhý den školního vyučování (tam, kde to mimořádné opatření dovoluje), nejsou děti a žáci povinni nosit ochranný prostředek dýchacích cest po celou dobu, ale pravidla nošení ochranného prostředku se řídí obecným mimořádným opatřením k nošení ochrany dýchacích cest – tedy stejně, jak se budou řídit pravidla nošení ochranných prostředků v případě, negativního výsledku testů. </w:t>
      </w:r>
      <w:r w:rsidRPr="00912DF1">
        <w:rPr>
          <w:rFonts w:ascii="Wingdings 2" w:hAnsi="Wingdings 2" w:cs="Wingdings 2"/>
          <w:color w:val="000000"/>
          <w:sz w:val="23"/>
          <w:szCs w:val="23"/>
        </w:rPr>
        <w:t></w:t>
      </w:r>
      <w:r w:rsidRPr="00912DF1">
        <w:rPr>
          <w:rFonts w:ascii="Wingdings 2" w:hAnsi="Wingdings 2" w:cs="Wingdings 2"/>
          <w:color w:val="000000"/>
          <w:sz w:val="23"/>
          <w:szCs w:val="23"/>
        </w:rPr>
        <w:t></w:t>
      </w:r>
      <w:r w:rsidRPr="00106EF3">
        <w:rPr>
          <w:rFonts w:ascii="Calibri" w:hAnsi="Calibri" w:cs="Calibri"/>
          <w:color w:val="FF0000"/>
          <w:sz w:val="23"/>
          <w:szCs w:val="23"/>
        </w:rPr>
        <w:t>To znamená, že děti a žáci nosí ochranný prostředek ve společných prostorech školy nebo školského zařízení</w:t>
      </w:r>
      <w:r w:rsidRPr="00912DF1">
        <w:rPr>
          <w:rFonts w:ascii="Calibri" w:hAnsi="Calibri" w:cs="Calibri"/>
          <w:color w:val="000000"/>
          <w:sz w:val="23"/>
          <w:szCs w:val="23"/>
        </w:rPr>
        <w:t xml:space="preserve">, v případě, kdy jsou usazeni, ochranný prostředek mít nemusí (týká se to všech dětí a žáků). </w:t>
      </w:r>
    </w:p>
    <w:p w:rsidR="00912DF1" w:rsidRPr="00912DF1" w:rsidRDefault="00912DF1" w:rsidP="00912DF1">
      <w:pPr>
        <w:autoSpaceDE w:val="0"/>
        <w:autoSpaceDN w:val="0"/>
        <w:adjustRightInd w:val="0"/>
        <w:spacing w:after="0" w:line="240" w:lineRule="auto"/>
        <w:rPr>
          <w:rFonts w:ascii="Verdana" w:hAnsi="Verdana" w:cs="Verdana"/>
          <w:color w:val="000000"/>
          <w:sz w:val="23"/>
          <w:szCs w:val="23"/>
        </w:rPr>
      </w:pPr>
    </w:p>
    <w:p w:rsidR="00912DF1" w:rsidRDefault="00912DF1" w:rsidP="00912DF1">
      <w:pPr>
        <w:pStyle w:val="Default"/>
      </w:pPr>
    </w:p>
    <w:p w:rsidR="00912DF1" w:rsidRDefault="00912DF1" w:rsidP="00912DF1">
      <w:pPr>
        <w:pStyle w:val="Default"/>
        <w:rPr>
          <w:sz w:val="23"/>
          <w:szCs w:val="23"/>
        </w:rPr>
      </w:pPr>
      <w:r>
        <w:rPr>
          <w:sz w:val="23"/>
          <w:szCs w:val="23"/>
        </w:rPr>
        <w:t xml:space="preserve">Plošné testování by mělo společně s dalšími režimovými opatřeními přispět k bezpečnějšímu a trvalému prezenčnímu vzdělávání ve školách. Je nutné zdůraznit, že plošné testování na přítomnost viru SARS-CoV-2 musí být chápáno pouze jako jeden z nástrojů omezení šíření onemocnění covid-19 při obnově prezenční výuky ve školách. </w:t>
      </w:r>
      <w:r>
        <w:rPr>
          <w:b/>
          <w:bCs/>
          <w:sz w:val="23"/>
          <w:szCs w:val="23"/>
        </w:rPr>
        <w:t>V žádném případě nemůže v důsledku zavedení testování dojít k oslabení ostatních režimových opatření realizovaných ve školách</w:t>
      </w:r>
      <w:r>
        <w:rPr>
          <w:sz w:val="23"/>
          <w:szCs w:val="23"/>
        </w:rPr>
        <w:t xml:space="preserve">. Samotné plošné testování má primárně screeningovou funkci, a proto nemůže nahradit další režimová opatření a má sloužit především jako jejich doplněk, který zvyšuje jejich účinnost. </w:t>
      </w:r>
    </w:p>
    <w:p w:rsidR="00106EF3" w:rsidRDefault="00106EF3" w:rsidP="00912DF1">
      <w:pPr>
        <w:pStyle w:val="Default"/>
        <w:rPr>
          <w:sz w:val="23"/>
          <w:szCs w:val="23"/>
        </w:rPr>
      </w:pPr>
    </w:p>
    <w:p w:rsidR="00912DF1" w:rsidRDefault="00912DF1" w:rsidP="00912DF1">
      <w:pPr>
        <w:pStyle w:val="Default"/>
        <w:rPr>
          <w:b/>
          <w:bCs/>
          <w:sz w:val="23"/>
          <w:szCs w:val="23"/>
        </w:rPr>
      </w:pPr>
      <w:r>
        <w:rPr>
          <w:rFonts w:ascii="Verdana" w:hAnsi="Verdana" w:cs="Verdana"/>
          <w:b/>
          <w:bCs/>
          <w:sz w:val="26"/>
          <w:szCs w:val="26"/>
        </w:rPr>
        <w:t xml:space="preserve">I </w:t>
      </w:r>
      <w:r>
        <w:rPr>
          <w:b/>
          <w:bCs/>
          <w:sz w:val="23"/>
          <w:szCs w:val="23"/>
        </w:rPr>
        <w:t xml:space="preserve">Na základě výsledků získaných z testování bude rozhodnuto o dalším postupu. Čtvrtý a další test bude proveden v případě, pokud se v rámci testování odhalí lokální ohnisko nákazy, tj. pokud bude ve školách v daném okrese vyhodnoceno více jak 25 pozitivních testů na 100 000 provedených testů v součtu dvou prvních testů. Testování v tomto případě bude pokračovat do konce září s frekvencí 1x týdně. </w:t>
      </w:r>
    </w:p>
    <w:p w:rsidR="00106EF3" w:rsidRDefault="00106EF3" w:rsidP="00912DF1">
      <w:pPr>
        <w:pStyle w:val="Default"/>
        <w:rPr>
          <w:sz w:val="23"/>
          <w:szCs w:val="23"/>
        </w:rPr>
      </w:pPr>
    </w:p>
    <w:p w:rsidR="00912DF1" w:rsidRDefault="00912DF1" w:rsidP="00912DF1">
      <w:pPr>
        <w:pStyle w:val="Default"/>
        <w:rPr>
          <w:b/>
          <w:bCs/>
          <w:sz w:val="23"/>
          <w:szCs w:val="23"/>
        </w:rPr>
      </w:pPr>
      <w:r>
        <w:rPr>
          <w:rFonts w:ascii="Verdana" w:hAnsi="Verdana" w:cs="Verdana"/>
          <w:b/>
          <w:bCs/>
          <w:sz w:val="26"/>
          <w:szCs w:val="26"/>
        </w:rPr>
        <w:t xml:space="preserve">I </w:t>
      </w:r>
      <w:r>
        <w:rPr>
          <w:b/>
          <w:bCs/>
          <w:sz w:val="23"/>
          <w:szCs w:val="23"/>
        </w:rPr>
        <w:t xml:space="preserve">Po skončení screeningového testování bude další testování pokračovat pouze na lokální úrovni v návaznosti na aktuální vývoj místní epidemiologické situace. </w:t>
      </w:r>
    </w:p>
    <w:p w:rsidR="00106EF3" w:rsidRDefault="00106EF3" w:rsidP="00912DF1">
      <w:pPr>
        <w:pStyle w:val="Default"/>
        <w:rPr>
          <w:sz w:val="23"/>
          <w:szCs w:val="23"/>
        </w:rPr>
      </w:pPr>
    </w:p>
    <w:p w:rsidR="00912DF1" w:rsidRDefault="00912DF1" w:rsidP="00912DF1">
      <w:pPr>
        <w:pStyle w:val="Default"/>
        <w:rPr>
          <w:sz w:val="23"/>
          <w:szCs w:val="23"/>
        </w:rPr>
      </w:pPr>
      <w:r>
        <w:rPr>
          <w:rFonts w:ascii="Verdana" w:hAnsi="Verdana" w:cs="Verdana"/>
          <w:b/>
          <w:bCs/>
          <w:sz w:val="26"/>
          <w:szCs w:val="26"/>
        </w:rPr>
        <w:t xml:space="preserve">§ </w:t>
      </w:r>
      <w:r w:rsidRPr="00106EF3">
        <w:rPr>
          <w:b/>
          <w:bCs/>
          <w:color w:val="FF0000"/>
          <w:sz w:val="23"/>
          <w:szCs w:val="23"/>
        </w:rPr>
        <w:t xml:space="preserve">Testování nepodstupují děti a žáci, kteří splní podmínky stanovené pro bezinfekčnost po očkování (14 dnů po plně dokončeném očkování) nebo po prodělaném onemocnění covid-19 (po dobu 180 dní od prvního pozitivního testu na covid-19), případně dítě nebo žák, který doloží negativní výsledek testu provedeného v odběrovém místě. </w:t>
      </w:r>
    </w:p>
    <w:p w:rsidR="00912DF1" w:rsidRDefault="00912DF1" w:rsidP="00912DF1">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 </w:t>
      </w:r>
    </w:p>
    <w:p w:rsidR="00912DF1" w:rsidRDefault="00912DF1" w:rsidP="00912DF1">
      <w:pPr>
        <w:pStyle w:val="Default"/>
        <w:rPr>
          <w:sz w:val="23"/>
          <w:szCs w:val="23"/>
        </w:rPr>
      </w:pPr>
      <w:r>
        <w:rPr>
          <w:b/>
          <w:bCs/>
          <w:i/>
          <w:iCs/>
          <w:sz w:val="23"/>
          <w:szCs w:val="23"/>
        </w:rPr>
        <w:t xml:space="preserve">Příklad: </w:t>
      </w:r>
      <w:r>
        <w:rPr>
          <w:i/>
          <w:iCs/>
          <w:sz w:val="23"/>
          <w:szCs w:val="23"/>
        </w:rPr>
        <w:t xml:space="preserve">Žák byl 20. srpna 2021 očkován poslední dávkou vakcíny proti onemocnění covid-19. Za bezinfekčního je žák považován od 4. září 2021. Žák tedy podstoupí screeningové testování dne 1. září (příp. 2. září), nebude se už ale testovat ve dnech 6. a 9. září. </w:t>
      </w:r>
    </w:p>
    <w:p w:rsidR="00912DF1" w:rsidRDefault="00912DF1" w:rsidP="00912DF1">
      <w:pPr>
        <w:pStyle w:val="Default"/>
        <w:rPr>
          <w:sz w:val="23"/>
          <w:szCs w:val="23"/>
        </w:rPr>
      </w:pPr>
      <w:r>
        <w:rPr>
          <w:rFonts w:ascii="Verdana" w:hAnsi="Verdana" w:cs="Verdana"/>
          <w:b/>
          <w:bCs/>
          <w:sz w:val="26"/>
          <w:szCs w:val="26"/>
        </w:rPr>
        <w:t xml:space="preserve">§ </w:t>
      </w:r>
      <w:r w:rsidRPr="00106EF3">
        <w:rPr>
          <w:b/>
          <w:bCs/>
          <w:color w:val="FF0000"/>
          <w:sz w:val="23"/>
          <w:szCs w:val="23"/>
        </w:rPr>
        <w:t xml:space="preserve">Pokud se dítě nebo žák screeningovému testování nepodrobí, bude se moci prezenční výuky účastnit, ale za podmínek nastavených mimořádným opatřením Ministerstva zdravotnictví (použití ochrany dýchacích cest po celou dobu pobytu ve škole a školském zařízení apod.). Uvedená opatření budou v platnosti po dobu trvání screeningového testování. </w:t>
      </w:r>
    </w:p>
    <w:p w:rsidR="00912DF1" w:rsidRDefault="00912DF1" w:rsidP="00912DF1">
      <w:pPr>
        <w:pStyle w:val="Default"/>
        <w:rPr>
          <w:sz w:val="23"/>
          <w:szCs w:val="23"/>
        </w:rPr>
      </w:pPr>
      <w:r>
        <w:rPr>
          <w:rFonts w:ascii="Verdana" w:hAnsi="Verdana" w:cs="Verdana"/>
          <w:b/>
          <w:bCs/>
          <w:sz w:val="26"/>
          <w:szCs w:val="26"/>
        </w:rPr>
        <w:lastRenderedPageBreak/>
        <w:t xml:space="preserve">§ </w:t>
      </w:r>
      <w:r>
        <w:rPr>
          <w:b/>
          <w:bCs/>
          <w:sz w:val="23"/>
          <w:szCs w:val="23"/>
        </w:rPr>
        <w:t xml:space="preserve">Screeningové testování </w:t>
      </w:r>
      <w:r>
        <w:rPr>
          <w:sz w:val="23"/>
          <w:szCs w:val="23"/>
        </w:rPr>
        <w:t xml:space="preserve">stanovených skupin dětí a žáků bude probíhat na základě mimořádného opatření Ministerstva zdravotnictví, které uvedeným informacím dodává právní závaznost. </w:t>
      </w:r>
    </w:p>
    <w:p w:rsidR="00912DF1" w:rsidRDefault="00912DF1" w:rsidP="00912DF1"/>
    <w:p w:rsidR="00FB1844" w:rsidRDefault="00FB1844" w:rsidP="00912DF1"/>
    <w:p w:rsidR="00FB1844" w:rsidRDefault="00FB1844" w:rsidP="00912DF1">
      <w:bookmarkStart w:id="0" w:name="_GoBack"/>
      <w:bookmarkEnd w:id="0"/>
    </w:p>
    <w:sectPr w:rsidR="00FB1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F1"/>
    <w:rsid w:val="00106EF3"/>
    <w:rsid w:val="00441120"/>
    <w:rsid w:val="00692F55"/>
    <w:rsid w:val="00912DF1"/>
    <w:rsid w:val="00FB1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12DF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12D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1938</Words>
  <Characters>11437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Vítková</dc:creator>
  <cp:lastModifiedBy>Jana Vítková</cp:lastModifiedBy>
  <cp:revision>3</cp:revision>
  <dcterms:created xsi:type="dcterms:W3CDTF">2021-08-30T07:01:00Z</dcterms:created>
  <dcterms:modified xsi:type="dcterms:W3CDTF">2021-08-30T07:13:00Z</dcterms:modified>
</cp:coreProperties>
</file>