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A7" w:rsidRDefault="004039A7" w:rsidP="00B41DE6">
      <w:pPr>
        <w:contextualSpacing/>
        <w:jc w:val="center"/>
        <w:rPr>
          <w:szCs w:val="32"/>
        </w:rPr>
      </w:pPr>
    </w:p>
    <w:p w:rsidR="004039A7" w:rsidRDefault="004039A7" w:rsidP="004039A7">
      <w:pPr>
        <w:jc w:val="center"/>
        <w:rPr>
          <w:color w:val="1F497D" w:themeColor="text2"/>
        </w:rPr>
      </w:pPr>
    </w:p>
    <w:p w:rsidR="001F535C" w:rsidRDefault="000011EF" w:rsidP="001F535C">
      <w:pPr>
        <w:jc w:val="center"/>
      </w:pPr>
      <w:r w:rsidRPr="000011EF">
        <w:rPr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4pt;height:27pt" fillcolor="#c00000">
            <v:shadow color="#868686"/>
            <v:textpath style="font-family:&quot;Arial Black&quot;;font-size:24pt;v-text-kern:t" trim="t" fitpath="t" string="Plán práce od 20.6. do 24.6.2022"/>
          </v:shape>
        </w:pict>
      </w:r>
    </w:p>
    <w:tbl>
      <w:tblPr>
        <w:tblStyle w:val="Svtlmkazvraznn2"/>
        <w:tblW w:w="10875" w:type="dxa"/>
        <w:tblLayout w:type="fixed"/>
        <w:tblLook w:val="04A0"/>
      </w:tblPr>
      <w:tblGrid>
        <w:gridCol w:w="1241"/>
        <w:gridCol w:w="7226"/>
        <w:gridCol w:w="2408"/>
      </w:tblGrid>
      <w:tr w:rsidR="001F535C" w:rsidTr="001F535C">
        <w:trPr>
          <w:cnfStyle w:val="100000000000"/>
        </w:trPr>
        <w:tc>
          <w:tcPr>
            <w:cnfStyle w:val="001000000000"/>
            <w:tcW w:w="1242" w:type="dxa"/>
            <w:hideMark/>
          </w:tcPr>
          <w:p w:rsidR="001F535C" w:rsidRDefault="001F535C">
            <w:pPr>
              <w:contextualSpacing/>
            </w:pPr>
            <w:r>
              <w:t>Datum</w:t>
            </w:r>
          </w:p>
        </w:tc>
        <w:tc>
          <w:tcPr>
            <w:tcW w:w="7230" w:type="dxa"/>
            <w:hideMark/>
          </w:tcPr>
          <w:p w:rsidR="001F535C" w:rsidRDefault="001F535C">
            <w:pPr>
              <w:contextualSpacing/>
              <w:cnfStyle w:val="100000000000"/>
            </w:pPr>
            <w:r>
              <w:t>Sdělení - akce</w:t>
            </w:r>
          </w:p>
        </w:tc>
        <w:tc>
          <w:tcPr>
            <w:tcW w:w="2409" w:type="dxa"/>
            <w:hideMark/>
          </w:tcPr>
          <w:p w:rsidR="001F535C" w:rsidRDefault="001F535C">
            <w:pPr>
              <w:contextualSpacing/>
              <w:cnfStyle w:val="100000000000"/>
            </w:pPr>
            <w:r>
              <w:t>Zodpovídá</w:t>
            </w:r>
          </w:p>
        </w:tc>
      </w:tr>
      <w:tr w:rsidR="001F535C" w:rsidTr="001F535C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1F535C" w:rsidRDefault="001F535C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20.6.</w:t>
            </w:r>
          </w:p>
        </w:tc>
        <w:tc>
          <w:tcPr>
            <w:tcW w:w="7230" w:type="dxa"/>
          </w:tcPr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zkouška žáka z </w:t>
            </w:r>
            <w:proofErr w:type="spellStart"/>
            <w:r>
              <w:rPr>
                <w:sz w:val="28"/>
                <w:szCs w:val="28"/>
              </w:rPr>
              <w:t>Čj</w:t>
            </w:r>
            <w:proofErr w:type="spellEnd"/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8,00 hod. školní výlet žáků tříd </w:t>
            </w:r>
            <w:proofErr w:type="gramStart"/>
            <w:r>
              <w:rPr>
                <w:sz w:val="28"/>
                <w:szCs w:val="28"/>
              </w:rPr>
              <w:t>IV.A,B – ZOO</w:t>
            </w:r>
            <w:proofErr w:type="gramEnd"/>
            <w:r>
              <w:rPr>
                <w:sz w:val="28"/>
                <w:szCs w:val="28"/>
              </w:rPr>
              <w:t xml:space="preserve"> Jihlava</w:t>
            </w: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– 10,30 hod. Beseda k programu </w:t>
            </w:r>
            <w:proofErr w:type="spellStart"/>
            <w:r>
              <w:rPr>
                <w:sz w:val="28"/>
                <w:szCs w:val="28"/>
              </w:rPr>
              <w:t>Revolution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trein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žáci </w:t>
            </w:r>
            <w:proofErr w:type="gramStart"/>
            <w:r>
              <w:rPr>
                <w:sz w:val="28"/>
                <w:szCs w:val="28"/>
              </w:rPr>
              <w:t>VIII.A</w:t>
            </w:r>
            <w:proofErr w:type="gramEnd"/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11,35 hod. ZŠ Sadová: odbíjená</w:t>
            </w: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16,30 hod. Besídka třídy </w:t>
            </w:r>
            <w:proofErr w:type="gramStart"/>
            <w:r>
              <w:rPr>
                <w:sz w:val="28"/>
                <w:szCs w:val="28"/>
              </w:rPr>
              <w:t>II.C</w:t>
            </w:r>
            <w:proofErr w:type="gramEnd"/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Gajdošová</w:t>
            </w: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Stočesová</w:t>
            </w:r>
            <w:proofErr w:type="spellEnd"/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as.Pavlík</w:t>
            </w:r>
            <w:proofErr w:type="gramEnd"/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Vančurová</w:t>
            </w: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Hyblerová</w:t>
            </w:r>
            <w:proofErr w:type="spellEnd"/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Čapek</w:t>
            </w: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Tekverková</w:t>
            </w:r>
            <w:proofErr w:type="spellEnd"/>
          </w:p>
        </w:tc>
      </w:tr>
      <w:tr w:rsidR="001F535C" w:rsidTr="001F535C">
        <w:trPr>
          <w:cnfStyle w:val="000000010000"/>
        </w:trPr>
        <w:tc>
          <w:tcPr>
            <w:cnfStyle w:val="001000000000"/>
            <w:tcW w:w="1242" w:type="dxa"/>
            <w:hideMark/>
          </w:tcPr>
          <w:p w:rsidR="001F535C" w:rsidRDefault="001F535C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21.6.</w:t>
            </w:r>
          </w:p>
        </w:tc>
        <w:tc>
          <w:tcPr>
            <w:tcW w:w="7230" w:type="dxa"/>
          </w:tcPr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zkouška žáka z Ch</w:t>
            </w: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8,45 – 10,30 hod. Beseda k programu </w:t>
            </w:r>
            <w:proofErr w:type="spellStart"/>
            <w:r>
              <w:rPr>
                <w:sz w:val="28"/>
                <w:szCs w:val="28"/>
              </w:rPr>
              <w:t>Revolution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trein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žáci </w:t>
            </w:r>
            <w:proofErr w:type="gramStart"/>
            <w:r>
              <w:rPr>
                <w:sz w:val="28"/>
                <w:szCs w:val="28"/>
              </w:rPr>
              <w:t>VIII.B</w:t>
            </w:r>
            <w:proofErr w:type="gramEnd"/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10,40 – 12,20 hod. Beseda k programu </w:t>
            </w:r>
            <w:proofErr w:type="spellStart"/>
            <w:r>
              <w:rPr>
                <w:sz w:val="28"/>
                <w:szCs w:val="28"/>
              </w:rPr>
              <w:t>Revolution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trein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žáci </w:t>
            </w:r>
            <w:proofErr w:type="gramStart"/>
            <w:r>
              <w:rPr>
                <w:sz w:val="28"/>
                <w:szCs w:val="28"/>
              </w:rPr>
              <w:t>VIII.C</w:t>
            </w:r>
            <w:proofErr w:type="gramEnd"/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Přírodní učebna: Posezení na závěr školního roku</w:t>
            </w:r>
          </w:p>
        </w:tc>
        <w:tc>
          <w:tcPr>
            <w:tcW w:w="2409" w:type="dxa"/>
          </w:tcPr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Teplá</w:t>
            </w: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Vacková</w:t>
            </w: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uč. Poláková</w:t>
            </w: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16,00 hod.</w:t>
            </w: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1F535C" w:rsidTr="001F535C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1F535C" w:rsidRDefault="001F535C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22.6.</w:t>
            </w:r>
          </w:p>
        </w:tc>
        <w:tc>
          <w:tcPr>
            <w:tcW w:w="7230" w:type="dxa"/>
          </w:tcPr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zkouška žáka z </w:t>
            </w:r>
            <w:proofErr w:type="spellStart"/>
            <w:r>
              <w:rPr>
                <w:sz w:val="28"/>
                <w:szCs w:val="28"/>
              </w:rPr>
              <w:t>Rj</w:t>
            </w:r>
            <w:proofErr w:type="spellEnd"/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9,45 hod. tělocvična školy – odměňování žáků + loučení </w:t>
            </w:r>
            <w:proofErr w:type="gramStart"/>
            <w:r>
              <w:rPr>
                <w:sz w:val="28"/>
                <w:szCs w:val="28"/>
              </w:rPr>
              <w:t>žáků 9.roč.</w:t>
            </w:r>
            <w:proofErr w:type="gramEnd"/>
            <w:r>
              <w:rPr>
                <w:sz w:val="28"/>
                <w:szCs w:val="28"/>
              </w:rPr>
              <w:t xml:space="preserve"> se školou</w:t>
            </w: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1F535C" w:rsidTr="001F535C">
        <w:trPr>
          <w:cnfStyle w:val="000000010000"/>
          <w:trHeight w:val="867"/>
        </w:trPr>
        <w:tc>
          <w:tcPr>
            <w:cnfStyle w:val="001000000000"/>
            <w:tcW w:w="1242" w:type="dxa"/>
            <w:hideMark/>
          </w:tcPr>
          <w:p w:rsidR="001F535C" w:rsidRDefault="001F535C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23.6.</w:t>
            </w:r>
          </w:p>
        </w:tc>
        <w:tc>
          <w:tcPr>
            <w:tcW w:w="7230" w:type="dxa"/>
          </w:tcPr>
          <w:p w:rsidR="001F535C" w:rsidRDefault="001F535C">
            <w:pPr>
              <w:contextualSpacing/>
              <w:cnfStyle w:val="00000001000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zkouška žáka z M</w:t>
            </w:r>
          </w:p>
          <w:p w:rsidR="001F535C" w:rsidRDefault="001F535C">
            <w:pPr>
              <w:contextualSpacing/>
              <w:cnfStyle w:val="000000010000"/>
              <w:rPr>
                <w:noProof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Pedagogická rada (viz plán pedagog.porad)</w:t>
            </w:r>
          </w:p>
          <w:p w:rsidR="001F535C" w:rsidRDefault="001F535C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15,00 hod.</w:t>
            </w:r>
          </w:p>
        </w:tc>
      </w:tr>
      <w:tr w:rsidR="001F535C" w:rsidTr="001F535C">
        <w:trPr>
          <w:cnfStyle w:val="000000100000"/>
        </w:trPr>
        <w:tc>
          <w:tcPr>
            <w:cnfStyle w:val="001000000000"/>
            <w:tcW w:w="1242" w:type="dxa"/>
            <w:hideMark/>
          </w:tcPr>
          <w:p w:rsidR="001F535C" w:rsidRDefault="001F535C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24.6.</w:t>
            </w:r>
          </w:p>
        </w:tc>
        <w:tc>
          <w:tcPr>
            <w:tcW w:w="7230" w:type="dxa"/>
          </w:tcPr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7,50 hod. zkouška žáka z D</w:t>
            </w: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9,30 hod. spolupráce s Diakonií Čáslav – peer aktivisté</w:t>
            </w:r>
          </w:p>
        </w:tc>
        <w:tc>
          <w:tcPr>
            <w:tcW w:w="2409" w:type="dxa"/>
          </w:tcPr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ZŘŠ Vítková</w:t>
            </w:r>
          </w:p>
          <w:p w:rsidR="001F535C" w:rsidRDefault="001F535C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uč. </w:t>
            </w:r>
            <w:proofErr w:type="spellStart"/>
            <w:r>
              <w:rPr>
                <w:b/>
                <w:sz w:val="28"/>
                <w:szCs w:val="28"/>
              </w:rPr>
              <w:t>Hollegchová</w:t>
            </w:r>
            <w:proofErr w:type="spellEnd"/>
          </w:p>
        </w:tc>
      </w:tr>
    </w:tbl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0011EF" w:rsidP="001F535C">
      <w:pPr>
        <w:tabs>
          <w:tab w:val="left" w:pos="3585"/>
        </w:tabs>
        <w:jc w:val="center"/>
      </w:pPr>
      <w:r>
        <w:pict>
          <v:shape id="_x0000_i1026" type="#_x0000_t136" style="width:217.8pt;height:27pt" fillcolor="#c00000">
            <v:shadow color="#868686"/>
            <v:textpath style="font-family:&quot;Arial Black&quot;;font-size:24pt;v-text-kern:t" trim="t" fitpath="t" string="Informace a pokyny"/>
          </v:shape>
        </w:pict>
      </w:r>
    </w:p>
    <w:tbl>
      <w:tblPr>
        <w:tblStyle w:val="Svtlmkazvraznn2"/>
        <w:tblW w:w="0" w:type="auto"/>
        <w:tblLook w:val="04A0"/>
      </w:tblPr>
      <w:tblGrid>
        <w:gridCol w:w="8897"/>
        <w:gridCol w:w="1709"/>
      </w:tblGrid>
      <w:tr w:rsidR="001F535C" w:rsidTr="001F535C">
        <w:trPr>
          <w:cnfStyle w:val="100000000000"/>
        </w:trPr>
        <w:tc>
          <w:tcPr>
            <w:cnfStyle w:val="001000000000"/>
            <w:tcW w:w="8897" w:type="dxa"/>
            <w:hideMark/>
          </w:tcPr>
          <w:p w:rsidR="001F535C" w:rsidRDefault="001F535C">
            <w:pPr>
              <w:tabs>
                <w:tab w:val="left" w:pos="3585"/>
              </w:tabs>
            </w:pPr>
            <w:r>
              <w:t>Sdělení</w:t>
            </w:r>
          </w:p>
        </w:tc>
        <w:tc>
          <w:tcPr>
            <w:tcW w:w="1709" w:type="dxa"/>
            <w:hideMark/>
          </w:tcPr>
          <w:p w:rsidR="001F535C" w:rsidRDefault="001F535C">
            <w:pPr>
              <w:tabs>
                <w:tab w:val="left" w:pos="3585"/>
              </w:tabs>
              <w:jc w:val="center"/>
              <w:cnfStyle w:val="100000000000"/>
            </w:pPr>
            <w:r>
              <w:t>Termín</w:t>
            </w:r>
          </w:p>
        </w:tc>
      </w:tr>
      <w:tr w:rsidR="001F535C" w:rsidTr="001F535C">
        <w:trPr>
          <w:cnfStyle w:val="000000100000"/>
          <w:trHeight w:val="555"/>
        </w:trPr>
        <w:tc>
          <w:tcPr>
            <w:cnfStyle w:val="001000000000"/>
            <w:tcW w:w="8897" w:type="dxa"/>
          </w:tcPr>
          <w:p w:rsidR="001F535C" w:rsidRDefault="001F535C">
            <w:pPr>
              <w:rPr>
                <w:b w:val="0"/>
                <w:noProof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t>Vedení školy děkuji uč. Stočkové a uč. Tekverkové za zajištění tvořivých dílniček pro budoucí prvňáky.</w:t>
            </w:r>
          </w:p>
          <w:p w:rsidR="001F535C" w:rsidRDefault="001F535C">
            <w:pPr>
              <w:rPr>
                <w:b w:val="0"/>
                <w:noProof/>
                <w:sz w:val="28"/>
                <w:szCs w:val="28"/>
              </w:rPr>
            </w:pPr>
          </w:p>
        </w:tc>
        <w:tc>
          <w:tcPr>
            <w:tcW w:w="1709" w:type="dxa"/>
          </w:tcPr>
          <w:p w:rsidR="001F535C" w:rsidRDefault="001F535C">
            <w:pPr>
              <w:tabs>
                <w:tab w:val="left" w:pos="3585"/>
              </w:tabs>
              <w:jc w:val="center"/>
              <w:cnfStyle w:val="000000100000"/>
              <w:rPr>
                <w:sz w:val="28"/>
                <w:szCs w:val="28"/>
              </w:rPr>
            </w:pPr>
          </w:p>
        </w:tc>
      </w:tr>
      <w:tr w:rsidR="001F535C" w:rsidTr="001F535C">
        <w:trPr>
          <w:cnfStyle w:val="000000010000"/>
          <w:trHeight w:val="555"/>
        </w:trPr>
        <w:tc>
          <w:tcPr>
            <w:cnfStyle w:val="001000000000"/>
            <w:tcW w:w="8897" w:type="dxa"/>
            <w:hideMark/>
          </w:tcPr>
          <w:p w:rsidR="001F535C" w:rsidRDefault="001F535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Odevzdat podklady pro pedagogickou radu.</w:t>
            </w:r>
          </w:p>
        </w:tc>
        <w:tc>
          <w:tcPr>
            <w:tcW w:w="1709" w:type="dxa"/>
            <w:hideMark/>
          </w:tcPr>
          <w:p w:rsidR="001F535C" w:rsidRDefault="001F535C">
            <w:pPr>
              <w:tabs>
                <w:tab w:val="left" w:pos="3585"/>
              </w:tabs>
              <w:jc w:val="center"/>
              <w:cnfStyle w:val="00000001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20.6.2022</w:t>
            </w:r>
            <w:proofErr w:type="gramEnd"/>
          </w:p>
        </w:tc>
      </w:tr>
    </w:tbl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1F535C" w:rsidRDefault="001F535C" w:rsidP="001F535C">
      <w:pPr>
        <w:tabs>
          <w:tab w:val="left" w:pos="3585"/>
        </w:tabs>
        <w:jc w:val="center"/>
      </w:pPr>
    </w:p>
    <w:p w:rsidR="004039A7" w:rsidRDefault="004039A7" w:rsidP="004039A7">
      <w:pPr>
        <w:jc w:val="center"/>
        <w:rPr>
          <w:color w:val="1F497D" w:themeColor="text2"/>
        </w:rPr>
      </w:pPr>
    </w:p>
    <w:p w:rsidR="004039A7" w:rsidRPr="00245419" w:rsidRDefault="004039A7" w:rsidP="00B41DE6">
      <w:pPr>
        <w:contextualSpacing/>
        <w:jc w:val="center"/>
        <w:rPr>
          <w:szCs w:val="32"/>
        </w:rPr>
      </w:pPr>
    </w:p>
    <w:sectPr w:rsidR="004039A7" w:rsidRPr="00245419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0011EF"/>
    <w:rsid w:val="000305CB"/>
    <w:rsid w:val="00097459"/>
    <w:rsid w:val="00155F07"/>
    <w:rsid w:val="001D63ED"/>
    <w:rsid w:val="001D6AE3"/>
    <w:rsid w:val="001F3AA4"/>
    <w:rsid w:val="001F535C"/>
    <w:rsid w:val="00245419"/>
    <w:rsid w:val="00311C6C"/>
    <w:rsid w:val="00324635"/>
    <w:rsid w:val="003B594A"/>
    <w:rsid w:val="003C3C39"/>
    <w:rsid w:val="004039A7"/>
    <w:rsid w:val="00444557"/>
    <w:rsid w:val="004A5659"/>
    <w:rsid w:val="00500480"/>
    <w:rsid w:val="005747C2"/>
    <w:rsid w:val="005B0A10"/>
    <w:rsid w:val="005D11CB"/>
    <w:rsid w:val="005D5845"/>
    <w:rsid w:val="005F6C5F"/>
    <w:rsid w:val="00621637"/>
    <w:rsid w:val="006E423B"/>
    <w:rsid w:val="006F0729"/>
    <w:rsid w:val="007959AF"/>
    <w:rsid w:val="007A7233"/>
    <w:rsid w:val="007B272A"/>
    <w:rsid w:val="007D53C5"/>
    <w:rsid w:val="008D57FA"/>
    <w:rsid w:val="008D7B16"/>
    <w:rsid w:val="008F7200"/>
    <w:rsid w:val="00934E9B"/>
    <w:rsid w:val="009D12B4"/>
    <w:rsid w:val="009F1955"/>
    <w:rsid w:val="00AC6B23"/>
    <w:rsid w:val="00AF1528"/>
    <w:rsid w:val="00B41DE6"/>
    <w:rsid w:val="00B97EDA"/>
    <w:rsid w:val="00BE2C86"/>
    <w:rsid w:val="00CF4922"/>
    <w:rsid w:val="00CF729C"/>
    <w:rsid w:val="00D00271"/>
    <w:rsid w:val="00D01100"/>
    <w:rsid w:val="00D34E5D"/>
    <w:rsid w:val="00D96A3E"/>
    <w:rsid w:val="00DA3DE2"/>
    <w:rsid w:val="00E1108C"/>
    <w:rsid w:val="00E2715F"/>
    <w:rsid w:val="00EB6531"/>
    <w:rsid w:val="00F17954"/>
    <w:rsid w:val="00F565AC"/>
    <w:rsid w:val="00F70177"/>
    <w:rsid w:val="00FA6633"/>
    <w:rsid w:val="00FF0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1000</Characters>
  <Application>Microsoft Office Word</Application>
  <DocSecurity>0</DocSecurity>
  <Lines>8</Lines>
  <Paragraphs>2</Paragraphs>
  <ScaleCrop>false</ScaleCrop>
  <Company>HP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stepankova</dc:creator>
  <cp:lastModifiedBy>JV</cp:lastModifiedBy>
  <cp:revision>2</cp:revision>
  <dcterms:created xsi:type="dcterms:W3CDTF">2022-06-19T17:57:00Z</dcterms:created>
  <dcterms:modified xsi:type="dcterms:W3CDTF">2022-06-19T17:57:00Z</dcterms:modified>
</cp:coreProperties>
</file>