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98" w:rsidRDefault="000E5DD6" w:rsidP="00621598">
      <w:pPr>
        <w:contextualSpacing/>
        <w:jc w:val="center"/>
      </w:pPr>
      <w:bookmarkStart w:id="0" w:name="_GoBack"/>
      <w:bookmarkEnd w:id="0"/>
      <w:r>
        <w:rPr>
          <w:color w:val="1F497D" w:themeColor="text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2.25pt;height:27pt" fillcolor="#c00000">
            <v:shadow color="#868686"/>
            <v:textpath style="font-family:&quot;Arial Black&quot;;font-size:24pt;v-text-kern:t" trim="t" fitpath="t" string="Plán práce od 19.9. do 23.9.2022"/>
          </v:shape>
        </w:pict>
      </w:r>
    </w:p>
    <w:tbl>
      <w:tblPr>
        <w:tblStyle w:val="Svtlmkazvraznn2"/>
        <w:tblW w:w="10875" w:type="dxa"/>
        <w:tblLayout w:type="fixed"/>
        <w:tblLook w:val="04A0" w:firstRow="1" w:lastRow="0" w:firstColumn="1" w:lastColumn="0" w:noHBand="0" w:noVBand="1"/>
      </w:tblPr>
      <w:tblGrid>
        <w:gridCol w:w="1202"/>
        <w:gridCol w:w="7265"/>
        <w:gridCol w:w="2408"/>
      </w:tblGrid>
      <w:tr w:rsidR="00621598" w:rsidTr="00621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621598" w:rsidRDefault="00621598" w:rsidP="00621598">
            <w:pPr>
              <w:contextualSpacing/>
            </w:pPr>
            <w:r>
              <w:t>Datum</w:t>
            </w:r>
          </w:p>
        </w:tc>
        <w:tc>
          <w:tcPr>
            <w:tcW w:w="7269" w:type="dxa"/>
            <w:hideMark/>
          </w:tcPr>
          <w:p w:rsidR="00621598" w:rsidRDefault="00621598" w:rsidP="00621598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Sdělení - akce</w:t>
            </w:r>
          </w:p>
        </w:tc>
        <w:tc>
          <w:tcPr>
            <w:tcW w:w="2409" w:type="dxa"/>
            <w:hideMark/>
          </w:tcPr>
          <w:p w:rsidR="00621598" w:rsidRDefault="00621598" w:rsidP="00621598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Zodpovídá</w:t>
            </w:r>
          </w:p>
        </w:tc>
      </w:tr>
      <w:tr w:rsidR="00621598" w:rsidTr="00621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621598" w:rsidRDefault="00621598" w:rsidP="00621598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19.9.</w:t>
            </w:r>
          </w:p>
        </w:tc>
        <w:tc>
          <w:tcPr>
            <w:tcW w:w="7269" w:type="dxa"/>
          </w:tcPr>
          <w:p w:rsidR="00621598" w:rsidRDefault="00621598" w:rsidP="0062159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21598" w:rsidRDefault="00621598" w:rsidP="0062159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621598" w:rsidTr="006215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621598" w:rsidRDefault="00621598" w:rsidP="00621598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20.9.</w:t>
            </w:r>
          </w:p>
        </w:tc>
        <w:tc>
          <w:tcPr>
            <w:tcW w:w="7269" w:type="dxa"/>
          </w:tcPr>
          <w:p w:rsidR="00621598" w:rsidRDefault="00621598" w:rsidP="00621598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9,30 hod. sborovna: Provozní porada</w:t>
            </w:r>
          </w:p>
          <w:p w:rsidR="00621598" w:rsidRDefault="00621598" w:rsidP="00621598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21598" w:rsidRDefault="00621598" w:rsidP="00621598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621598" w:rsidTr="00621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621598" w:rsidRDefault="00621598" w:rsidP="00621598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21.9.</w:t>
            </w:r>
          </w:p>
        </w:tc>
        <w:tc>
          <w:tcPr>
            <w:tcW w:w="7269" w:type="dxa"/>
          </w:tcPr>
          <w:p w:rsidR="00621598" w:rsidRDefault="00621598" w:rsidP="0062159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 hod. Praha: školení: Digitální gramotnost</w:t>
            </w:r>
          </w:p>
          <w:p w:rsidR="00621598" w:rsidRDefault="00621598" w:rsidP="0062159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09" w:type="dxa"/>
            <w:hideMark/>
          </w:tcPr>
          <w:p w:rsidR="00621598" w:rsidRDefault="00621598" w:rsidP="0062159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uč.Hyblerová</w:t>
            </w:r>
            <w:proofErr w:type="spellEnd"/>
          </w:p>
        </w:tc>
      </w:tr>
      <w:tr w:rsidR="00621598" w:rsidTr="006215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621598" w:rsidRDefault="00621598" w:rsidP="00621598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22.9.</w:t>
            </w:r>
          </w:p>
        </w:tc>
        <w:tc>
          <w:tcPr>
            <w:tcW w:w="7269" w:type="dxa"/>
          </w:tcPr>
          <w:p w:rsidR="00621598" w:rsidRDefault="00621598" w:rsidP="00621598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9,30 – 11,30 hod. Den otevřených dveří na </w:t>
            </w:r>
            <w:proofErr w:type="spellStart"/>
            <w:r>
              <w:rPr>
                <w:sz w:val="28"/>
                <w:szCs w:val="28"/>
              </w:rPr>
              <w:t>SZeŠ</w:t>
            </w:r>
            <w:proofErr w:type="spellEnd"/>
            <w:r>
              <w:rPr>
                <w:sz w:val="28"/>
                <w:szCs w:val="28"/>
              </w:rPr>
              <w:t xml:space="preserve"> Čáslav</w:t>
            </w:r>
          </w:p>
          <w:p w:rsidR="00621598" w:rsidRDefault="00621598" w:rsidP="00621598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Účast: třída </w:t>
            </w:r>
            <w:proofErr w:type="gramStart"/>
            <w:r>
              <w:rPr>
                <w:sz w:val="28"/>
                <w:szCs w:val="28"/>
              </w:rPr>
              <w:t>IX.A</w:t>
            </w:r>
            <w:proofErr w:type="gramEnd"/>
          </w:p>
          <w:p w:rsidR="00621598" w:rsidRDefault="00621598" w:rsidP="00621598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proofErr w:type="gramStart"/>
            <w:r>
              <w:rPr>
                <w:sz w:val="28"/>
                <w:szCs w:val="28"/>
              </w:rPr>
              <w:t>IX.B</w:t>
            </w:r>
            <w:proofErr w:type="gramEnd"/>
          </w:p>
          <w:p w:rsidR="00621598" w:rsidRDefault="00621598" w:rsidP="00621598">
            <w:pPr>
              <w:tabs>
                <w:tab w:val="left" w:pos="1395"/>
              </w:tabs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gramStart"/>
            <w:r>
              <w:rPr>
                <w:sz w:val="28"/>
                <w:szCs w:val="28"/>
              </w:rPr>
              <w:t>IX.C</w:t>
            </w:r>
            <w:proofErr w:type="gramEnd"/>
          </w:p>
          <w:p w:rsidR="00621598" w:rsidRDefault="00621598" w:rsidP="00621598">
            <w:pPr>
              <w:tabs>
                <w:tab w:val="left" w:pos="1395"/>
              </w:tabs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21598" w:rsidRDefault="00621598" w:rsidP="00621598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621598" w:rsidRDefault="00621598" w:rsidP="00621598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ŘŠ Vostrovský</w:t>
            </w:r>
          </w:p>
          <w:p w:rsidR="00621598" w:rsidRDefault="00621598" w:rsidP="00621598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uč.Hyblerová</w:t>
            </w:r>
            <w:proofErr w:type="spellEnd"/>
          </w:p>
          <w:p w:rsidR="00621598" w:rsidRDefault="00621598" w:rsidP="00621598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uč.Švenková</w:t>
            </w:r>
            <w:proofErr w:type="spellEnd"/>
          </w:p>
        </w:tc>
      </w:tr>
      <w:tr w:rsidR="00621598" w:rsidTr="00621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621598" w:rsidRDefault="00621598" w:rsidP="00621598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23.9.</w:t>
            </w:r>
          </w:p>
        </w:tc>
        <w:tc>
          <w:tcPr>
            <w:tcW w:w="7269" w:type="dxa"/>
          </w:tcPr>
          <w:p w:rsidR="00621598" w:rsidRDefault="00621598" w:rsidP="0062159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Učebna </w:t>
            </w:r>
            <w:proofErr w:type="gramStart"/>
            <w:r>
              <w:rPr>
                <w:sz w:val="28"/>
                <w:szCs w:val="28"/>
              </w:rPr>
              <w:t>č.1:</w:t>
            </w:r>
            <w:proofErr w:type="gramEnd"/>
            <w:r>
              <w:rPr>
                <w:sz w:val="28"/>
                <w:szCs w:val="28"/>
              </w:rPr>
              <w:t xml:space="preserve"> Volby do zastupitelstva</w:t>
            </w:r>
          </w:p>
          <w:p w:rsidR="00621598" w:rsidRDefault="00621598" w:rsidP="0062159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621598" w:rsidRDefault="00621598" w:rsidP="0062159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Metodická návštěva PPP Kutná Hora</w:t>
            </w:r>
          </w:p>
          <w:p w:rsidR="00621598" w:rsidRDefault="00621598" w:rsidP="0062159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621598" w:rsidRDefault="00621598" w:rsidP="0062159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PPP Kutná Hora: školení</w:t>
            </w:r>
          </w:p>
          <w:p w:rsidR="00621598" w:rsidRDefault="00621598" w:rsidP="0062159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21598" w:rsidRDefault="00621598" w:rsidP="0062159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621598" w:rsidRDefault="00621598" w:rsidP="0062159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621598" w:rsidRDefault="00621598" w:rsidP="0062159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621598" w:rsidRDefault="00621598" w:rsidP="0062159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621598" w:rsidRDefault="00621598" w:rsidP="0062159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VP Martinovská</w:t>
            </w:r>
          </w:p>
        </w:tc>
      </w:tr>
    </w:tbl>
    <w:p w:rsidR="00621598" w:rsidRDefault="00621598" w:rsidP="00621598">
      <w:pPr>
        <w:tabs>
          <w:tab w:val="left" w:pos="3585"/>
        </w:tabs>
        <w:contextualSpacing/>
        <w:jc w:val="center"/>
      </w:pPr>
    </w:p>
    <w:p w:rsidR="00621598" w:rsidRDefault="000E5DD6" w:rsidP="00621598">
      <w:pPr>
        <w:tabs>
          <w:tab w:val="left" w:pos="3585"/>
        </w:tabs>
        <w:contextualSpacing/>
        <w:jc w:val="center"/>
      </w:pPr>
      <w:r>
        <w:pict>
          <v:shape id="_x0000_i1026" type="#_x0000_t136" style="width:217.5pt;height:27pt" fillcolor="#c00000">
            <v:shadow color="#868686"/>
            <v:textpath style="font-family:&quot;Arial Black&quot;;font-size:24pt;v-text-kern:t" trim="t" fitpath="t" string="Informace a pokyny"/>
          </v:shape>
        </w:pict>
      </w:r>
    </w:p>
    <w:p w:rsidR="00621598" w:rsidRDefault="00621598" w:rsidP="00621598">
      <w:pPr>
        <w:tabs>
          <w:tab w:val="left" w:pos="3585"/>
        </w:tabs>
        <w:contextualSpacing/>
        <w:jc w:val="center"/>
      </w:pPr>
    </w:p>
    <w:tbl>
      <w:tblPr>
        <w:tblStyle w:val="Svtlmkazvraznn2"/>
        <w:tblW w:w="0" w:type="auto"/>
        <w:tblLook w:val="04A0" w:firstRow="1" w:lastRow="0" w:firstColumn="1" w:lastColumn="0" w:noHBand="0" w:noVBand="1"/>
      </w:tblPr>
      <w:tblGrid>
        <w:gridCol w:w="8897"/>
        <w:gridCol w:w="1709"/>
      </w:tblGrid>
      <w:tr w:rsidR="00621598" w:rsidTr="00621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hideMark/>
          </w:tcPr>
          <w:p w:rsidR="00621598" w:rsidRDefault="00621598" w:rsidP="00621598">
            <w:pPr>
              <w:tabs>
                <w:tab w:val="left" w:pos="3585"/>
              </w:tabs>
              <w:contextualSpacing/>
            </w:pPr>
            <w:r>
              <w:t>Sdělení</w:t>
            </w:r>
          </w:p>
        </w:tc>
        <w:tc>
          <w:tcPr>
            <w:tcW w:w="1709" w:type="dxa"/>
            <w:hideMark/>
          </w:tcPr>
          <w:p w:rsidR="00621598" w:rsidRDefault="00621598" w:rsidP="00621598">
            <w:pPr>
              <w:tabs>
                <w:tab w:val="left" w:pos="3585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Termín</w:t>
            </w:r>
          </w:p>
        </w:tc>
      </w:tr>
      <w:tr w:rsidR="00621598" w:rsidTr="00621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621598" w:rsidRDefault="00621598" w:rsidP="00621598">
            <w:pPr>
              <w:contextualSpacing/>
              <w:rPr>
                <w:b w:val="0"/>
                <w:noProof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</w:rPr>
              <w:t>TU upozorní žáky na odkládání školních tašek do polic ve školní jídelně (pohazování tašek ve vchodu do ŠJ).</w:t>
            </w:r>
          </w:p>
          <w:p w:rsidR="00621598" w:rsidRDefault="00621598" w:rsidP="00621598">
            <w:pPr>
              <w:contextualSpacing/>
              <w:rPr>
                <w:b w:val="0"/>
                <w:noProof/>
                <w:sz w:val="28"/>
                <w:szCs w:val="28"/>
              </w:rPr>
            </w:pPr>
          </w:p>
        </w:tc>
        <w:tc>
          <w:tcPr>
            <w:tcW w:w="1709" w:type="dxa"/>
            <w:hideMark/>
          </w:tcPr>
          <w:p w:rsidR="00621598" w:rsidRDefault="00621598" w:rsidP="00621598">
            <w:pPr>
              <w:tabs>
                <w:tab w:val="left" w:pos="358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20.9.2021</w:t>
            </w:r>
            <w:proofErr w:type="gramEnd"/>
          </w:p>
        </w:tc>
      </w:tr>
      <w:tr w:rsidR="00621598" w:rsidTr="006215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621598" w:rsidRDefault="00621598" w:rsidP="00621598">
            <w:pPr>
              <w:contextualSpacing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Poučení žáků:</w:t>
            </w:r>
          </w:p>
          <w:p w:rsidR="00621598" w:rsidRDefault="00621598" w:rsidP="00621598">
            <w:pPr>
              <w:contextualSpacing/>
              <w:rPr>
                <w:b w:val="0"/>
                <w:noProof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</w:rPr>
              <w:t>Plastové lahve a plechovky od nápojů neházet do košů ve třídě, ale do nádobna tříděný odpad!!</w:t>
            </w:r>
          </w:p>
          <w:p w:rsidR="00621598" w:rsidRDefault="00621598" w:rsidP="00621598">
            <w:pPr>
              <w:contextualSpacing/>
              <w:rPr>
                <w:b w:val="0"/>
                <w:noProof/>
                <w:sz w:val="28"/>
                <w:szCs w:val="28"/>
              </w:rPr>
            </w:pPr>
          </w:p>
        </w:tc>
        <w:tc>
          <w:tcPr>
            <w:tcW w:w="1709" w:type="dxa"/>
          </w:tcPr>
          <w:p w:rsidR="00621598" w:rsidRDefault="00621598" w:rsidP="00621598">
            <w:pPr>
              <w:tabs>
                <w:tab w:val="left" w:pos="3585"/>
              </w:tabs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621598" w:rsidTr="00621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hideMark/>
          </w:tcPr>
          <w:p w:rsidR="00621598" w:rsidRDefault="00621598" w:rsidP="00621598">
            <w:pPr>
              <w:contextualSpacing/>
              <w:rPr>
                <w:b w:val="0"/>
                <w:noProof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</w:rPr>
              <w:t>Metodická schůzka učitelů informatiky 4.-9.ročník – nová učebna PC</w:t>
            </w:r>
          </w:p>
        </w:tc>
        <w:tc>
          <w:tcPr>
            <w:tcW w:w="1709" w:type="dxa"/>
            <w:hideMark/>
          </w:tcPr>
          <w:p w:rsidR="00621598" w:rsidRDefault="00621598" w:rsidP="00621598">
            <w:pPr>
              <w:tabs>
                <w:tab w:val="left" w:pos="358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22.9.2022 7,00 hod.</w:t>
            </w:r>
          </w:p>
        </w:tc>
      </w:tr>
    </w:tbl>
    <w:p w:rsidR="00621598" w:rsidRDefault="00621598" w:rsidP="00621598">
      <w:pPr>
        <w:tabs>
          <w:tab w:val="left" w:pos="3585"/>
        </w:tabs>
        <w:contextualSpacing/>
        <w:jc w:val="center"/>
      </w:pPr>
    </w:p>
    <w:p w:rsidR="00621598" w:rsidRDefault="00621598" w:rsidP="00621598">
      <w:pPr>
        <w:tabs>
          <w:tab w:val="left" w:pos="3585"/>
        </w:tabs>
        <w:contextualSpacing/>
        <w:jc w:val="center"/>
      </w:pPr>
    </w:p>
    <w:p w:rsidR="00621598" w:rsidRDefault="00621598" w:rsidP="00621598">
      <w:pPr>
        <w:tabs>
          <w:tab w:val="left" w:pos="3585"/>
        </w:tabs>
        <w:contextualSpacing/>
        <w:jc w:val="center"/>
      </w:pPr>
    </w:p>
    <w:p w:rsidR="00621598" w:rsidRDefault="00621598" w:rsidP="00621598">
      <w:pPr>
        <w:tabs>
          <w:tab w:val="left" w:pos="3585"/>
        </w:tabs>
        <w:contextualSpacing/>
        <w:jc w:val="center"/>
      </w:pPr>
    </w:p>
    <w:p w:rsidR="001F535C" w:rsidRDefault="001F535C" w:rsidP="00621598">
      <w:pPr>
        <w:tabs>
          <w:tab w:val="left" w:pos="3585"/>
        </w:tabs>
        <w:contextualSpacing/>
        <w:jc w:val="center"/>
      </w:pPr>
    </w:p>
    <w:p w:rsidR="001F535C" w:rsidRDefault="001F535C" w:rsidP="00621598">
      <w:pPr>
        <w:tabs>
          <w:tab w:val="left" w:pos="3585"/>
        </w:tabs>
        <w:contextualSpacing/>
        <w:jc w:val="center"/>
      </w:pPr>
    </w:p>
    <w:p w:rsidR="001F535C" w:rsidRDefault="001F535C" w:rsidP="00621598">
      <w:pPr>
        <w:tabs>
          <w:tab w:val="left" w:pos="3585"/>
        </w:tabs>
        <w:contextualSpacing/>
        <w:jc w:val="center"/>
      </w:pPr>
    </w:p>
    <w:p w:rsidR="001F535C" w:rsidRDefault="001F535C" w:rsidP="00621598">
      <w:pPr>
        <w:tabs>
          <w:tab w:val="left" w:pos="3585"/>
        </w:tabs>
        <w:contextualSpacing/>
        <w:jc w:val="center"/>
      </w:pPr>
    </w:p>
    <w:p w:rsidR="001F535C" w:rsidRDefault="001F535C" w:rsidP="00621598">
      <w:pPr>
        <w:tabs>
          <w:tab w:val="left" w:pos="3585"/>
        </w:tabs>
        <w:contextualSpacing/>
        <w:jc w:val="center"/>
      </w:pPr>
    </w:p>
    <w:p w:rsidR="001F535C" w:rsidRDefault="001F535C" w:rsidP="00621598">
      <w:pPr>
        <w:tabs>
          <w:tab w:val="left" w:pos="3585"/>
        </w:tabs>
        <w:contextualSpacing/>
        <w:jc w:val="center"/>
      </w:pPr>
    </w:p>
    <w:p w:rsidR="004039A7" w:rsidRDefault="004039A7" w:rsidP="00621598">
      <w:pPr>
        <w:contextualSpacing/>
        <w:jc w:val="center"/>
        <w:rPr>
          <w:color w:val="1F497D" w:themeColor="text2"/>
        </w:rPr>
      </w:pPr>
    </w:p>
    <w:p w:rsidR="004039A7" w:rsidRPr="00245419" w:rsidRDefault="004039A7" w:rsidP="00B41DE6">
      <w:pPr>
        <w:contextualSpacing/>
        <w:jc w:val="center"/>
        <w:rPr>
          <w:szCs w:val="32"/>
        </w:rPr>
      </w:pPr>
    </w:p>
    <w:sectPr w:rsidR="004039A7" w:rsidRPr="00245419" w:rsidSect="00F565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FA"/>
    <w:rsid w:val="000305CB"/>
    <w:rsid w:val="00062B45"/>
    <w:rsid w:val="00097459"/>
    <w:rsid w:val="000E5DD6"/>
    <w:rsid w:val="00155F07"/>
    <w:rsid w:val="001D6AE3"/>
    <w:rsid w:val="001F3AA4"/>
    <w:rsid w:val="001F535C"/>
    <w:rsid w:val="00245419"/>
    <w:rsid w:val="002F258F"/>
    <w:rsid w:val="00311C6C"/>
    <w:rsid w:val="00324635"/>
    <w:rsid w:val="003B594A"/>
    <w:rsid w:val="003C3C39"/>
    <w:rsid w:val="004039A7"/>
    <w:rsid w:val="00444557"/>
    <w:rsid w:val="004962D3"/>
    <w:rsid w:val="004A5659"/>
    <w:rsid w:val="00500480"/>
    <w:rsid w:val="005747C2"/>
    <w:rsid w:val="005B0A10"/>
    <w:rsid w:val="005D11CB"/>
    <w:rsid w:val="005F6C5F"/>
    <w:rsid w:val="00621598"/>
    <w:rsid w:val="00621637"/>
    <w:rsid w:val="006C7800"/>
    <w:rsid w:val="006E423B"/>
    <w:rsid w:val="006F0729"/>
    <w:rsid w:val="007959AF"/>
    <w:rsid w:val="007A7233"/>
    <w:rsid w:val="007B272A"/>
    <w:rsid w:val="007D53C5"/>
    <w:rsid w:val="008D57FA"/>
    <w:rsid w:val="008D7B16"/>
    <w:rsid w:val="008F7200"/>
    <w:rsid w:val="00934E9B"/>
    <w:rsid w:val="009D12B4"/>
    <w:rsid w:val="009F1955"/>
    <w:rsid w:val="00AC6B23"/>
    <w:rsid w:val="00AF1528"/>
    <w:rsid w:val="00B41DE6"/>
    <w:rsid w:val="00B97EDA"/>
    <w:rsid w:val="00BE2C86"/>
    <w:rsid w:val="00CF4922"/>
    <w:rsid w:val="00CF729C"/>
    <w:rsid w:val="00D00271"/>
    <w:rsid w:val="00D01100"/>
    <w:rsid w:val="00D34E5D"/>
    <w:rsid w:val="00D71928"/>
    <w:rsid w:val="00D96A3E"/>
    <w:rsid w:val="00DA3DE2"/>
    <w:rsid w:val="00E1108C"/>
    <w:rsid w:val="00E2715F"/>
    <w:rsid w:val="00EB6531"/>
    <w:rsid w:val="00F17954"/>
    <w:rsid w:val="00F565AC"/>
    <w:rsid w:val="00F70177"/>
    <w:rsid w:val="00FA6633"/>
    <w:rsid w:val="00FF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mkazvraznn6">
    <w:name w:val="Light Grid Accent 6"/>
    <w:basedOn w:val="Normlntabulka"/>
    <w:uiPriority w:val="62"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mkazvraznn3">
    <w:name w:val="Light Grid Accent 3"/>
    <w:basedOn w:val="Normlntabulka"/>
    <w:uiPriority w:val="62"/>
    <w:rsid w:val="00F565AC"/>
    <w:pPr>
      <w:spacing w:after="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Zkladntext">
    <w:name w:val="Body Text"/>
    <w:basedOn w:val="Normln"/>
    <w:link w:val="ZkladntextChar"/>
    <w:unhideWhenUsed/>
    <w:rsid w:val="008D7B16"/>
    <w:pPr>
      <w:spacing w:after="0" w:afterAutospacing="0"/>
    </w:pPr>
    <w:rPr>
      <w:rFonts w:eastAsia="Times New Roman"/>
      <w:sz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D7B16"/>
    <w:rPr>
      <w:rFonts w:ascii="Times New Roman" w:eastAsia="Times New Roman" w:hAnsi="Times New Roman" w:cs="Times New Roman"/>
      <w:sz w:val="28"/>
      <w:szCs w:val="24"/>
      <w:lang w:eastAsia="cs-CZ"/>
    </w:rPr>
  </w:style>
  <w:style w:type="table" w:styleId="Svtlmkazvraznn2">
    <w:name w:val="Light Grid Accent 2"/>
    <w:basedOn w:val="Normlntabulka"/>
    <w:uiPriority w:val="62"/>
    <w:rsid w:val="004A5659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5">
    <w:name w:val="Light Grid Accent 5"/>
    <w:basedOn w:val="Normlntabulka"/>
    <w:uiPriority w:val="62"/>
    <w:rsid w:val="005F6C5F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Svtlmkazvraznn11">
    <w:name w:val="Světlá mřížka – zvýraznění 11"/>
    <w:basedOn w:val="Normlntabulka"/>
    <w:uiPriority w:val="62"/>
    <w:rsid w:val="005F6C5F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Vrazncitt">
    <w:name w:val="Intense Quote"/>
    <w:basedOn w:val="Normln"/>
    <w:next w:val="Normln"/>
    <w:link w:val="VrazncittChar"/>
    <w:uiPriority w:val="30"/>
    <w:qFormat/>
    <w:rsid w:val="006C7800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C7800"/>
    <w:rPr>
      <w:rFonts w:ascii="Times New Roman" w:hAnsi="Times New Roman" w:cs="Times New Roman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mkazvraznn6">
    <w:name w:val="Light Grid Accent 6"/>
    <w:basedOn w:val="Normlntabulka"/>
    <w:uiPriority w:val="62"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mkazvraznn3">
    <w:name w:val="Light Grid Accent 3"/>
    <w:basedOn w:val="Normlntabulka"/>
    <w:uiPriority w:val="62"/>
    <w:rsid w:val="00F565AC"/>
    <w:pPr>
      <w:spacing w:after="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Zkladntext">
    <w:name w:val="Body Text"/>
    <w:basedOn w:val="Normln"/>
    <w:link w:val="ZkladntextChar"/>
    <w:unhideWhenUsed/>
    <w:rsid w:val="008D7B16"/>
    <w:pPr>
      <w:spacing w:after="0" w:afterAutospacing="0"/>
    </w:pPr>
    <w:rPr>
      <w:rFonts w:eastAsia="Times New Roman"/>
      <w:sz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D7B16"/>
    <w:rPr>
      <w:rFonts w:ascii="Times New Roman" w:eastAsia="Times New Roman" w:hAnsi="Times New Roman" w:cs="Times New Roman"/>
      <w:sz w:val="28"/>
      <w:szCs w:val="24"/>
      <w:lang w:eastAsia="cs-CZ"/>
    </w:rPr>
  </w:style>
  <w:style w:type="table" w:styleId="Svtlmkazvraznn2">
    <w:name w:val="Light Grid Accent 2"/>
    <w:basedOn w:val="Normlntabulka"/>
    <w:uiPriority w:val="62"/>
    <w:rsid w:val="004A5659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5">
    <w:name w:val="Light Grid Accent 5"/>
    <w:basedOn w:val="Normlntabulka"/>
    <w:uiPriority w:val="62"/>
    <w:rsid w:val="005F6C5F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Svtlmkazvraznn11">
    <w:name w:val="Světlá mřížka – zvýraznění 11"/>
    <w:basedOn w:val="Normlntabulka"/>
    <w:uiPriority w:val="62"/>
    <w:rsid w:val="005F6C5F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Vrazncitt">
    <w:name w:val="Intense Quote"/>
    <w:basedOn w:val="Normln"/>
    <w:next w:val="Normln"/>
    <w:link w:val="VrazncittChar"/>
    <w:uiPriority w:val="30"/>
    <w:qFormat/>
    <w:rsid w:val="006C7800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C7800"/>
    <w:rPr>
      <w:rFonts w:ascii="Times New Roman" w:hAnsi="Times New Roman" w:cs="Times New Roman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stepankova</dc:creator>
  <cp:lastModifiedBy>Jana Vítková</cp:lastModifiedBy>
  <cp:revision>2</cp:revision>
  <dcterms:created xsi:type="dcterms:W3CDTF">2022-09-16T10:50:00Z</dcterms:created>
  <dcterms:modified xsi:type="dcterms:W3CDTF">2022-09-16T10:50:00Z</dcterms:modified>
</cp:coreProperties>
</file>