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68" w:rsidRDefault="00D21AC7" w:rsidP="00E07C68"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e36c0a [2409]">
            <v:shadow color="#868686"/>
            <v:textpath style="font-family:&quot;Arial Black&quot;;font-size:24pt;v-text-kern:t" trim="t" fitpath="t" string="Plán práce od 24.10. do 28.10.2022"/>
          </v:shape>
        </w:pict>
      </w:r>
      <w:r w:rsidR="00E07C68">
        <w:t xml:space="preserve"> </w:t>
      </w:r>
    </w:p>
    <w:tbl>
      <w:tblPr>
        <w:tblStyle w:val="Svtlmkazvraznn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2210"/>
      </w:tblGrid>
      <w:tr w:rsidR="00E07C68" w:rsidTr="00FA3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EA03F5" w:rsidRDefault="00E07C68" w:rsidP="00FA3BEC">
            <w:r w:rsidRPr="00EA03F5">
              <w:t>Datum</w:t>
            </w:r>
          </w:p>
        </w:tc>
        <w:tc>
          <w:tcPr>
            <w:tcW w:w="6946" w:type="dxa"/>
          </w:tcPr>
          <w:p w:rsidR="00E07C68" w:rsidRDefault="00E07C68" w:rsidP="00FA3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10" w:type="dxa"/>
          </w:tcPr>
          <w:p w:rsidR="00E07C68" w:rsidRDefault="00E07C68" w:rsidP="00FA3B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E07C68" w:rsidTr="00FA3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C004F3" w:rsidRDefault="00E07C68" w:rsidP="00FA3BE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24.10.</w:t>
            </w:r>
          </w:p>
        </w:tc>
        <w:tc>
          <w:tcPr>
            <w:tcW w:w="6946" w:type="dxa"/>
          </w:tcPr>
          <w:p w:rsidR="00E07C68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07C68" w:rsidRPr="008F4EC9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E07C68" w:rsidRPr="00C919C8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07C68" w:rsidTr="00FA3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467993" w:rsidRDefault="00E07C68" w:rsidP="00FA3BE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25.10.</w:t>
            </w:r>
          </w:p>
        </w:tc>
        <w:tc>
          <w:tcPr>
            <w:tcW w:w="6946" w:type="dxa"/>
          </w:tcPr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223D2">
              <w:rPr>
                <w:sz w:val="28"/>
                <w:szCs w:val="28"/>
              </w:rPr>
              <w:t xml:space="preserve">8,00 hod. </w:t>
            </w:r>
            <w:r>
              <w:rPr>
                <w:sz w:val="28"/>
                <w:szCs w:val="28"/>
              </w:rPr>
              <w:t xml:space="preserve">Žďár na Sázavou – muzeum: </w:t>
            </w:r>
            <w:r w:rsidRPr="00B223D2">
              <w:rPr>
                <w:sz w:val="28"/>
                <w:szCs w:val="28"/>
              </w:rPr>
              <w:t xml:space="preserve">exkurze </w:t>
            </w:r>
            <w:proofErr w:type="gramStart"/>
            <w:r w:rsidRPr="00B223D2">
              <w:rPr>
                <w:sz w:val="28"/>
                <w:szCs w:val="28"/>
              </w:rPr>
              <w:t>tříd V.A,B</w:t>
            </w:r>
            <w:proofErr w:type="gramEnd"/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11,00 hod. pietní akt u památníku obětí válek</w:t>
            </w: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Účast: třída </w:t>
            </w:r>
            <w:proofErr w:type="gramStart"/>
            <w:r>
              <w:rPr>
                <w:sz w:val="28"/>
                <w:szCs w:val="28"/>
              </w:rPr>
              <w:t>IX.B</w:t>
            </w:r>
            <w:proofErr w:type="gramEnd"/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Spolupráce s knihovnou: třída </w:t>
            </w:r>
            <w:proofErr w:type="gramStart"/>
            <w:r>
              <w:rPr>
                <w:sz w:val="28"/>
                <w:szCs w:val="28"/>
              </w:rPr>
              <w:t>VIII.B, IX</w:t>
            </w:r>
            <w:proofErr w:type="gramEnd"/>
            <w:r>
              <w:rPr>
                <w:sz w:val="28"/>
                <w:szCs w:val="28"/>
              </w:rPr>
              <w:t>.C, VI.A</w:t>
            </w:r>
          </w:p>
          <w:p w:rsidR="00E07C68" w:rsidRPr="00B223D2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Šťastná</w:t>
            </w: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Smékalová</w:t>
            </w: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Vostrovský</w:t>
            </w:r>
          </w:p>
          <w:p w:rsidR="00E07C68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  <w:p w:rsidR="00E07C68" w:rsidRPr="00AD2260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</w:tc>
      </w:tr>
      <w:tr w:rsidR="00E07C68" w:rsidTr="00FA3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467993" w:rsidRDefault="00E07C68" w:rsidP="00FA3BE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26.10.</w:t>
            </w:r>
          </w:p>
        </w:tc>
        <w:tc>
          <w:tcPr>
            <w:tcW w:w="6946" w:type="dxa"/>
          </w:tcPr>
          <w:p w:rsidR="00E07C68" w:rsidRPr="00661723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84806" w:themeColor="accent6" w:themeShade="80"/>
                <w:sz w:val="28"/>
                <w:szCs w:val="28"/>
              </w:rPr>
            </w:pPr>
            <w:r w:rsidRPr="00661723">
              <w:rPr>
                <w:b/>
                <w:color w:val="984806" w:themeColor="accent6" w:themeShade="80"/>
                <w:sz w:val="28"/>
                <w:szCs w:val="28"/>
              </w:rPr>
              <w:t>Podzimní prázdniny</w:t>
            </w:r>
          </w:p>
        </w:tc>
        <w:tc>
          <w:tcPr>
            <w:tcW w:w="2210" w:type="dxa"/>
          </w:tcPr>
          <w:p w:rsidR="00E07C68" w:rsidRPr="001E1798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07C68" w:rsidTr="00FA3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467993" w:rsidRDefault="00E07C68" w:rsidP="00FA3BE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27.10.</w:t>
            </w:r>
          </w:p>
        </w:tc>
        <w:tc>
          <w:tcPr>
            <w:tcW w:w="6946" w:type="dxa"/>
          </w:tcPr>
          <w:p w:rsidR="00E07C68" w:rsidRPr="00661723" w:rsidRDefault="00E07C68" w:rsidP="00FA3BEC">
            <w:pPr>
              <w:tabs>
                <w:tab w:val="left" w:pos="2580"/>
              </w:tabs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984806" w:themeColor="accent6" w:themeShade="80"/>
                <w:sz w:val="28"/>
                <w:szCs w:val="28"/>
              </w:rPr>
            </w:pPr>
            <w:r w:rsidRPr="00661723">
              <w:rPr>
                <w:b/>
                <w:color w:val="984806" w:themeColor="accent6" w:themeShade="80"/>
                <w:sz w:val="28"/>
                <w:szCs w:val="28"/>
              </w:rPr>
              <w:t>Podzimní prázdniny</w:t>
            </w:r>
          </w:p>
        </w:tc>
        <w:tc>
          <w:tcPr>
            <w:tcW w:w="2210" w:type="dxa"/>
          </w:tcPr>
          <w:p w:rsidR="00E07C68" w:rsidRPr="00AD2260" w:rsidRDefault="00E07C68" w:rsidP="00FA3BE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07C68" w:rsidTr="00FA3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E07C68" w:rsidRPr="00467993" w:rsidRDefault="00E07C68" w:rsidP="00FA3BE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28.10.</w:t>
            </w:r>
          </w:p>
        </w:tc>
        <w:tc>
          <w:tcPr>
            <w:tcW w:w="6946" w:type="dxa"/>
          </w:tcPr>
          <w:p w:rsidR="00E07C68" w:rsidRPr="00661723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84806" w:themeColor="accent6" w:themeShade="80"/>
                <w:sz w:val="28"/>
                <w:szCs w:val="28"/>
              </w:rPr>
            </w:pPr>
            <w:r w:rsidRPr="00661723">
              <w:rPr>
                <w:b/>
                <w:color w:val="984806" w:themeColor="accent6" w:themeShade="80"/>
                <w:sz w:val="28"/>
                <w:szCs w:val="28"/>
              </w:rPr>
              <w:t>Státní svátek</w:t>
            </w:r>
          </w:p>
          <w:p w:rsidR="00E07C68" w:rsidRPr="00661723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E07C68" w:rsidRPr="00764AF8" w:rsidRDefault="00E07C68" w:rsidP="00FA3BE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E07C68" w:rsidRDefault="00E07C68" w:rsidP="00E07C68"/>
    <w:p w:rsidR="00E07C68" w:rsidRDefault="00D21AC7" w:rsidP="00E07C68">
      <w:pPr>
        <w:tabs>
          <w:tab w:val="left" w:pos="3585"/>
        </w:tabs>
      </w:pPr>
      <w:r>
        <w:rPr>
          <w:noProof/>
        </w:rPr>
        <w:pict>
          <v:shape id="_x0000_s1030" type="#_x0000_t136" style="position:absolute;margin-left:151.5pt;margin-top:0;width:217.5pt;height:27pt;z-index:251660288" fillcolor="#e36c0a [2409]">
            <v:shadow color="#868686"/>
            <v:textpath style="font-family:&quot;Arial Black&quot;;font-size:24pt;v-text-kern:t" trim="t" fitpath="t" string="Informace a pokyny"/>
            <w10:wrap type="square" side="right"/>
          </v:shape>
        </w:pict>
      </w:r>
      <w:r w:rsidR="00E07C68">
        <w:br w:type="textWrapping" w:clear="all"/>
      </w:r>
    </w:p>
    <w:p w:rsidR="00E07C68" w:rsidRDefault="00E07C68" w:rsidP="00E07C68">
      <w:pPr>
        <w:tabs>
          <w:tab w:val="left" w:pos="3585"/>
        </w:tabs>
        <w:jc w:val="center"/>
      </w:pP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472"/>
        <w:gridCol w:w="2134"/>
      </w:tblGrid>
      <w:tr w:rsidR="00E07C68" w:rsidRPr="00C919C8" w:rsidTr="00FA3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E07C68" w:rsidRPr="00762EB1" w:rsidRDefault="00E07C68" w:rsidP="00FA3BEC">
            <w:pPr>
              <w:tabs>
                <w:tab w:val="left" w:pos="3585"/>
              </w:tabs>
              <w:rPr>
                <w:sz w:val="28"/>
                <w:szCs w:val="28"/>
              </w:rPr>
            </w:pPr>
            <w:r w:rsidRPr="00762EB1">
              <w:rPr>
                <w:sz w:val="28"/>
                <w:szCs w:val="28"/>
              </w:rPr>
              <w:t>Sdělení</w:t>
            </w:r>
          </w:p>
        </w:tc>
        <w:tc>
          <w:tcPr>
            <w:tcW w:w="2134" w:type="dxa"/>
          </w:tcPr>
          <w:p w:rsidR="00E07C68" w:rsidRPr="00C919C8" w:rsidRDefault="00E07C68" w:rsidP="00FA3BEC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919C8">
              <w:rPr>
                <w:sz w:val="28"/>
                <w:szCs w:val="28"/>
              </w:rPr>
              <w:t>Termín</w:t>
            </w:r>
          </w:p>
        </w:tc>
      </w:tr>
      <w:tr w:rsidR="00E07C68" w:rsidRPr="002F0290" w:rsidTr="00FA3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E07C68" w:rsidRPr="00762EB1" w:rsidRDefault="00E07C68" w:rsidP="00FA3BEC">
            <w:pPr>
              <w:rPr>
                <w:rFonts w:eastAsia="Times New Roman"/>
                <w:b w:val="0"/>
                <w:sz w:val="28"/>
                <w:szCs w:val="28"/>
              </w:rPr>
            </w:pPr>
            <w:r w:rsidRPr="00762EB1">
              <w:rPr>
                <w:rFonts w:eastAsia="Times New Roman"/>
                <w:b w:val="0"/>
                <w:sz w:val="28"/>
                <w:szCs w:val="28"/>
              </w:rPr>
              <w:t>Vyvěšení státní vlajky – pan školník Marušák</w:t>
            </w:r>
          </w:p>
        </w:tc>
        <w:tc>
          <w:tcPr>
            <w:tcW w:w="2134" w:type="dxa"/>
          </w:tcPr>
          <w:p w:rsidR="00E07C68" w:rsidRPr="00762EB1" w:rsidRDefault="00E07C68" w:rsidP="00FA3BEC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27.10</w:t>
            </w:r>
            <w:r w:rsidRPr="00762EB1">
              <w:rPr>
                <w:b/>
                <w:sz w:val="28"/>
                <w:szCs w:val="28"/>
              </w:rPr>
              <w:t>.2022</w:t>
            </w:r>
            <w:proofErr w:type="gramEnd"/>
          </w:p>
        </w:tc>
      </w:tr>
      <w:tr w:rsidR="00E07C68" w:rsidRPr="002F0290" w:rsidTr="00FA3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E07C68" w:rsidRPr="00B750D4" w:rsidRDefault="00E07C68" w:rsidP="00FA3BEC">
            <w:pPr>
              <w:rPr>
                <w:rFonts w:eastAsia="Times New Roman"/>
                <w:b w:val="0"/>
                <w:sz w:val="28"/>
                <w:szCs w:val="28"/>
              </w:rPr>
            </w:pPr>
            <w:r w:rsidRPr="00B750D4">
              <w:rPr>
                <w:rFonts w:eastAsia="Times New Roman"/>
                <w:b w:val="0"/>
                <w:sz w:val="28"/>
                <w:szCs w:val="28"/>
              </w:rPr>
              <w:t>Zaměstnanci čerpají samostudium, d</w:t>
            </w:r>
            <w:r>
              <w:rPr>
                <w:rFonts w:eastAsia="Times New Roman"/>
                <w:b w:val="0"/>
                <w:sz w:val="28"/>
                <w:szCs w:val="28"/>
              </w:rPr>
              <w:t>o</w:t>
            </w:r>
            <w:r w:rsidRPr="00B750D4">
              <w:rPr>
                <w:rFonts w:eastAsia="Times New Roman"/>
                <w:b w:val="0"/>
                <w:sz w:val="28"/>
                <w:szCs w:val="28"/>
              </w:rPr>
              <w:t>volenou</w:t>
            </w:r>
          </w:p>
        </w:tc>
        <w:tc>
          <w:tcPr>
            <w:tcW w:w="2134" w:type="dxa"/>
          </w:tcPr>
          <w:p w:rsidR="00E07C68" w:rsidRDefault="00E07C68" w:rsidP="00FA3BEC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26.- 27.10</w:t>
            </w:r>
            <w:proofErr w:type="gramEnd"/>
          </w:p>
        </w:tc>
      </w:tr>
      <w:tr w:rsidR="00E07C68" w:rsidRPr="002F0290" w:rsidTr="00FA3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E07C68" w:rsidRPr="00B750D4" w:rsidRDefault="00E07C68" w:rsidP="00FA3BEC">
            <w:pPr>
              <w:rPr>
                <w:rFonts w:eastAsia="Times New Roman"/>
                <w:b w:val="0"/>
                <w:sz w:val="28"/>
                <w:szCs w:val="28"/>
              </w:rPr>
            </w:pPr>
            <w:r w:rsidRPr="00B750D4">
              <w:rPr>
                <w:rFonts w:eastAsia="Times New Roman"/>
                <w:b w:val="0"/>
                <w:sz w:val="28"/>
                <w:szCs w:val="28"/>
              </w:rPr>
              <w:t>V rámci šetření energií žádám vyučující, aby při odchodu z hodiny zhasínali na přestávky osv</w:t>
            </w:r>
            <w:r>
              <w:rPr>
                <w:rFonts w:eastAsia="Times New Roman"/>
                <w:b w:val="0"/>
                <w:sz w:val="28"/>
                <w:szCs w:val="28"/>
              </w:rPr>
              <w:t>ě</w:t>
            </w:r>
            <w:r w:rsidRPr="00B750D4">
              <w:rPr>
                <w:rFonts w:eastAsia="Times New Roman"/>
                <w:b w:val="0"/>
                <w:sz w:val="28"/>
                <w:szCs w:val="28"/>
              </w:rPr>
              <w:t>tlení. Obdobně při dobrých světelných podmínkách rovněž zhasínat na chodbách (dozor).</w:t>
            </w:r>
          </w:p>
        </w:tc>
        <w:tc>
          <w:tcPr>
            <w:tcW w:w="2134" w:type="dxa"/>
          </w:tcPr>
          <w:p w:rsidR="00E07C68" w:rsidRDefault="00E07C68" w:rsidP="00FA3BEC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E07C68" w:rsidRDefault="00E07C68" w:rsidP="00E07C68">
      <w:pPr>
        <w:tabs>
          <w:tab w:val="left" w:pos="3585"/>
        </w:tabs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5477510</wp:posOffset>
            </wp:positionH>
            <wp:positionV relativeFrom="paragraph">
              <wp:posOffset>9004935</wp:posOffset>
            </wp:positionV>
            <wp:extent cx="1790700" cy="1104900"/>
            <wp:effectExtent l="19050" t="0" r="0" b="0"/>
            <wp:wrapNone/>
            <wp:docPr id="1" name="obrázek 11" descr="MCj043756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MCj0437561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5477510</wp:posOffset>
            </wp:positionH>
            <wp:positionV relativeFrom="paragraph">
              <wp:posOffset>8642985</wp:posOffset>
            </wp:positionV>
            <wp:extent cx="1790700" cy="1104900"/>
            <wp:effectExtent l="19050" t="0" r="0" b="0"/>
            <wp:wrapNone/>
            <wp:docPr id="2" name="obrázek 12" descr="MCj043756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MCj0437561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5477510</wp:posOffset>
            </wp:positionH>
            <wp:positionV relativeFrom="paragraph">
              <wp:posOffset>9004935</wp:posOffset>
            </wp:positionV>
            <wp:extent cx="1790700" cy="1104900"/>
            <wp:effectExtent l="19050" t="0" r="0" b="0"/>
            <wp:wrapNone/>
            <wp:docPr id="3" name="obrázek 13" descr="MCj043756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MCj0437561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C68" w:rsidRDefault="00E07C68" w:rsidP="00E07C68">
      <w:pPr>
        <w:tabs>
          <w:tab w:val="left" w:pos="3585"/>
        </w:tabs>
        <w:jc w:val="center"/>
      </w:pPr>
    </w:p>
    <w:p w:rsidR="004039A7" w:rsidRPr="00245419" w:rsidRDefault="004039A7" w:rsidP="00BE027B">
      <w:pPr>
        <w:jc w:val="center"/>
        <w:rPr>
          <w:szCs w:val="32"/>
        </w:rPr>
      </w:pPr>
    </w:p>
    <w:sectPr w:rsidR="004039A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0305CB"/>
    <w:rsid w:val="00062B45"/>
    <w:rsid w:val="00097459"/>
    <w:rsid w:val="00155F07"/>
    <w:rsid w:val="001D6AE3"/>
    <w:rsid w:val="001F3AA4"/>
    <w:rsid w:val="001F535C"/>
    <w:rsid w:val="00245419"/>
    <w:rsid w:val="002F258F"/>
    <w:rsid w:val="00311C6C"/>
    <w:rsid w:val="00324635"/>
    <w:rsid w:val="0039246A"/>
    <w:rsid w:val="003B594A"/>
    <w:rsid w:val="003C3C39"/>
    <w:rsid w:val="004039A7"/>
    <w:rsid w:val="00444557"/>
    <w:rsid w:val="00486FCF"/>
    <w:rsid w:val="004962D3"/>
    <w:rsid w:val="004A5659"/>
    <w:rsid w:val="00500480"/>
    <w:rsid w:val="005747C2"/>
    <w:rsid w:val="005B0A10"/>
    <w:rsid w:val="005D07D8"/>
    <w:rsid w:val="005D11CB"/>
    <w:rsid w:val="005F6C5F"/>
    <w:rsid w:val="00621598"/>
    <w:rsid w:val="00621637"/>
    <w:rsid w:val="006340B0"/>
    <w:rsid w:val="006C7800"/>
    <w:rsid w:val="006E423B"/>
    <w:rsid w:val="006F0729"/>
    <w:rsid w:val="007719A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E70B9"/>
    <w:rsid w:val="00AF1528"/>
    <w:rsid w:val="00B41DE6"/>
    <w:rsid w:val="00B97EDA"/>
    <w:rsid w:val="00BE027B"/>
    <w:rsid w:val="00BE2C86"/>
    <w:rsid w:val="00C232C7"/>
    <w:rsid w:val="00CF4922"/>
    <w:rsid w:val="00CF729C"/>
    <w:rsid w:val="00D00271"/>
    <w:rsid w:val="00D01100"/>
    <w:rsid w:val="00D21AC7"/>
    <w:rsid w:val="00D34E5D"/>
    <w:rsid w:val="00D71928"/>
    <w:rsid w:val="00D96A3E"/>
    <w:rsid w:val="00DA3DE2"/>
    <w:rsid w:val="00E07C68"/>
    <w:rsid w:val="00E1108C"/>
    <w:rsid w:val="00E1367C"/>
    <w:rsid w:val="00E2715F"/>
    <w:rsid w:val="00EB6531"/>
    <w:rsid w:val="00EB76EA"/>
    <w:rsid w:val="00F17954"/>
    <w:rsid w:val="00F565AC"/>
    <w:rsid w:val="00F70177"/>
    <w:rsid w:val="00FA6633"/>
    <w:rsid w:val="00FF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6C7800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800"/>
    <w:rPr>
      <w:rFonts w:ascii="Times New Roman" w:hAnsi="Times New Roman" w:cs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2</cp:revision>
  <dcterms:created xsi:type="dcterms:W3CDTF">2022-10-21T08:31:00Z</dcterms:created>
  <dcterms:modified xsi:type="dcterms:W3CDTF">2022-10-21T08:31:00Z</dcterms:modified>
</cp:coreProperties>
</file>