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8" w:rsidRDefault="009D2F88" w:rsidP="009D2F88">
      <w:pPr>
        <w:ind w:left="708" w:firstLine="708"/>
      </w:pPr>
      <w:r>
        <w:t xml:space="preserve">    </w:t>
      </w:r>
      <w:r w:rsidR="00C40290" w:rsidRPr="00C40290">
        <w:rPr>
          <w:color w:val="984806" w:themeColor="accent6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974706 [1609]">
            <v:shadow color="#868686"/>
            <v:textpath style="font-family:&quot;Arial Black&quot;;font-size:24pt;v-text-kern:t" trim="t" fitpath="t" string="Plán práce od 28.11. do 2.12.2022"/>
          </v:shape>
        </w:pict>
      </w:r>
      <w:r>
        <w:t xml:space="preserve"> </w:t>
      </w:r>
    </w:p>
    <w:tbl>
      <w:tblPr>
        <w:tblStyle w:val="Svtlmkazvraznn6"/>
        <w:tblW w:w="0" w:type="auto"/>
        <w:tblLayout w:type="fixed"/>
        <w:tblLook w:val="04A0"/>
      </w:tblPr>
      <w:tblGrid>
        <w:gridCol w:w="1526"/>
        <w:gridCol w:w="6946"/>
        <w:gridCol w:w="2210"/>
      </w:tblGrid>
      <w:tr w:rsidR="009D2F88" w:rsidTr="009D2F88">
        <w:trPr>
          <w:cnfStyle w:val="100000000000"/>
        </w:trPr>
        <w:tc>
          <w:tcPr>
            <w:cnfStyle w:val="001000000000"/>
            <w:tcW w:w="1526" w:type="dxa"/>
            <w:hideMark/>
          </w:tcPr>
          <w:p w:rsidR="009D2F88" w:rsidRDefault="009D2F88">
            <w:r>
              <w:t>Datum</w:t>
            </w:r>
          </w:p>
        </w:tc>
        <w:tc>
          <w:tcPr>
            <w:tcW w:w="6946" w:type="dxa"/>
            <w:hideMark/>
          </w:tcPr>
          <w:p w:rsidR="009D2F88" w:rsidRDefault="009D2F88">
            <w:pPr>
              <w:cnfStyle w:val="100000000000"/>
            </w:pPr>
            <w:r>
              <w:t>Sdělení - akce</w:t>
            </w:r>
          </w:p>
        </w:tc>
        <w:tc>
          <w:tcPr>
            <w:tcW w:w="2210" w:type="dxa"/>
            <w:hideMark/>
          </w:tcPr>
          <w:p w:rsidR="009D2F88" w:rsidRDefault="009D2F88">
            <w:pPr>
              <w:cnfStyle w:val="100000000000"/>
            </w:pPr>
            <w:r>
              <w:t>Zodpovídá</w:t>
            </w:r>
          </w:p>
        </w:tc>
      </w:tr>
      <w:tr w:rsidR="009D2F88" w:rsidTr="009D2F88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9D2F88" w:rsidRDefault="009D2F88" w:rsidP="009D2F8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28.11.</w:t>
            </w:r>
          </w:p>
        </w:tc>
        <w:tc>
          <w:tcPr>
            <w:tcW w:w="6946" w:type="dxa"/>
          </w:tcPr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V.B – IX</w:t>
            </w:r>
            <w:proofErr w:type="gramEnd"/>
            <w:r>
              <w:rPr>
                <w:sz w:val="28"/>
                <w:szCs w:val="28"/>
              </w:rPr>
              <w:t>.B,C Projektový den - Informatika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Smékalová</w:t>
            </w:r>
          </w:p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Dlouhý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9D2F88" w:rsidTr="009D2F88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9D2F88" w:rsidRDefault="009D2F88" w:rsidP="009D2F8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29.11.</w:t>
            </w:r>
          </w:p>
        </w:tc>
        <w:tc>
          <w:tcPr>
            <w:tcW w:w="6946" w:type="dxa"/>
          </w:tcPr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Hradec </w:t>
            </w:r>
            <w:proofErr w:type="gramStart"/>
            <w:r>
              <w:rPr>
                <w:sz w:val="28"/>
                <w:szCs w:val="28"/>
              </w:rPr>
              <w:t>Králové , Divadlo</w:t>
            </w:r>
            <w:proofErr w:type="gramEnd"/>
            <w:r>
              <w:rPr>
                <w:sz w:val="28"/>
                <w:szCs w:val="28"/>
              </w:rPr>
              <w:t xml:space="preserve"> Drak  - výběr žáků 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9.roč.</w:t>
            </w:r>
            <w:proofErr w:type="gramEnd"/>
          </w:p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</w:p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 hod. kontrola BOZP- požární dveře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9D2F88" w:rsidRDefault="009D2F88" w:rsidP="009D2F88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správní zaměstnanci</w:t>
            </w:r>
          </w:p>
        </w:tc>
      </w:tr>
      <w:tr w:rsidR="009D2F88" w:rsidTr="009D2F88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9D2F88" w:rsidRDefault="009D2F88" w:rsidP="009D2F8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30.11.</w:t>
            </w:r>
          </w:p>
        </w:tc>
        <w:tc>
          <w:tcPr>
            <w:tcW w:w="6946" w:type="dxa"/>
          </w:tcPr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V.A – IV</w:t>
            </w:r>
            <w:proofErr w:type="gramEnd"/>
            <w:r>
              <w:rPr>
                <w:sz w:val="28"/>
                <w:szCs w:val="28"/>
              </w:rPr>
              <w:t>.A Projektový den - Informatika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Smékalová</w:t>
            </w:r>
          </w:p>
          <w:p w:rsidR="009D2F88" w:rsidRDefault="009D2F88" w:rsidP="009D2F88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Dlouhý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9D2F88" w:rsidTr="009D2F88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9D2F88" w:rsidRDefault="009D2F88" w:rsidP="009D2F8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1.12.</w:t>
            </w:r>
          </w:p>
        </w:tc>
        <w:tc>
          <w:tcPr>
            <w:tcW w:w="6946" w:type="dxa"/>
          </w:tcPr>
          <w:p w:rsidR="009D2F88" w:rsidRDefault="009D2F88" w:rsidP="009D2F88">
            <w:pPr>
              <w:tabs>
                <w:tab w:val="left" w:pos="1965"/>
              </w:tabs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13,15 hod. volba povolání – zástupce VOŠ, SPŠ a JŠ Kutná Hora</w:t>
            </w:r>
          </w:p>
          <w:p w:rsidR="009D2F88" w:rsidRDefault="009D2F88" w:rsidP="009D2F88">
            <w:pPr>
              <w:tabs>
                <w:tab w:val="left" w:pos="1965"/>
              </w:tabs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  <w:hideMark/>
          </w:tcPr>
          <w:p w:rsidR="009D2F88" w:rsidRDefault="009D2F88" w:rsidP="009D2F88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Martinovská</w:t>
            </w:r>
            <w:proofErr w:type="spellEnd"/>
          </w:p>
        </w:tc>
      </w:tr>
      <w:tr w:rsidR="009D2F88" w:rsidTr="009D2F88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9D2F88" w:rsidRDefault="009D2F88" w:rsidP="009D2F8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2.12.</w:t>
            </w:r>
          </w:p>
        </w:tc>
        <w:tc>
          <w:tcPr>
            <w:tcW w:w="6946" w:type="dxa"/>
          </w:tcPr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zájezd Německo – výběr </w:t>
            </w:r>
            <w:proofErr w:type="gramStart"/>
            <w:r>
              <w:rPr>
                <w:sz w:val="28"/>
                <w:szCs w:val="28"/>
              </w:rPr>
              <w:t>žáků 8. a 9.roč.</w:t>
            </w:r>
            <w:proofErr w:type="gramEnd"/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metodická návštěva PPP Kutná Hora, 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Sůvová</w:t>
            </w:r>
            <w:proofErr w:type="spellEnd"/>
            <w:r>
              <w:rPr>
                <w:sz w:val="28"/>
                <w:szCs w:val="28"/>
              </w:rPr>
              <w:t xml:space="preserve">, Mgr. </w:t>
            </w:r>
            <w:proofErr w:type="spellStart"/>
            <w:r>
              <w:rPr>
                <w:sz w:val="28"/>
                <w:szCs w:val="28"/>
              </w:rPr>
              <w:t>Pavlová</w:t>
            </w:r>
            <w:proofErr w:type="spellEnd"/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9D2F88" w:rsidRDefault="009D2F88" w:rsidP="009D2F88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9D2F88" w:rsidRDefault="009D2F88" w:rsidP="009D2F88">
      <w:pPr>
        <w:tabs>
          <w:tab w:val="left" w:pos="3585"/>
        </w:tabs>
        <w:contextualSpacing/>
        <w:jc w:val="center"/>
      </w:pPr>
    </w:p>
    <w:p w:rsidR="009D2F88" w:rsidRDefault="00C40290" w:rsidP="009D2F88">
      <w:pPr>
        <w:tabs>
          <w:tab w:val="left" w:pos="3585"/>
        </w:tabs>
        <w:contextualSpacing/>
        <w:jc w:val="center"/>
      </w:pPr>
      <w:r>
        <w:pict>
          <v:shape id="_x0000_i1026" type="#_x0000_t136" style="width:217.8pt;height:27pt" fillcolor="#974706 [1609]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6"/>
        <w:tblW w:w="0" w:type="auto"/>
        <w:tblLook w:val="04A0"/>
      </w:tblPr>
      <w:tblGrid>
        <w:gridCol w:w="8472"/>
        <w:gridCol w:w="2134"/>
      </w:tblGrid>
      <w:tr w:rsidR="009D2F88" w:rsidTr="009D2F88">
        <w:trPr>
          <w:cnfStyle w:val="100000000000"/>
        </w:trPr>
        <w:tc>
          <w:tcPr>
            <w:cnfStyle w:val="001000000000"/>
            <w:tcW w:w="8472" w:type="dxa"/>
            <w:hideMark/>
          </w:tcPr>
          <w:p w:rsidR="009D2F88" w:rsidRDefault="009D2F88" w:rsidP="009D2F88">
            <w:pPr>
              <w:tabs>
                <w:tab w:val="left" w:pos="358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2134" w:type="dxa"/>
            <w:hideMark/>
          </w:tcPr>
          <w:p w:rsidR="009D2F88" w:rsidRDefault="009D2F88" w:rsidP="009D2F88">
            <w:pPr>
              <w:tabs>
                <w:tab w:val="left" w:pos="3585"/>
              </w:tabs>
              <w:contextualSpacing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9D2F88" w:rsidTr="009D2F88">
        <w:trPr>
          <w:cnfStyle w:val="000000100000"/>
        </w:trPr>
        <w:tc>
          <w:tcPr>
            <w:cnfStyle w:val="001000000000"/>
            <w:tcW w:w="8472" w:type="dxa"/>
          </w:tcPr>
          <w:p w:rsidR="009D2F88" w:rsidRDefault="009D2F88" w:rsidP="009D2F88">
            <w:pPr>
              <w:spacing w:after="0" w:afterAutospacing="0"/>
              <w:ind w:left="114"/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2134" w:type="dxa"/>
          </w:tcPr>
          <w:p w:rsidR="009D2F88" w:rsidRDefault="009D2F88" w:rsidP="009D2F88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9D2F88" w:rsidTr="009D2F88">
        <w:trPr>
          <w:cnfStyle w:val="000000010000"/>
        </w:trPr>
        <w:tc>
          <w:tcPr>
            <w:cnfStyle w:val="001000000000"/>
            <w:tcW w:w="8472" w:type="dxa"/>
          </w:tcPr>
          <w:p w:rsidR="009D2F88" w:rsidRDefault="009D2F88" w:rsidP="009D2F88">
            <w:pPr>
              <w:spacing w:after="240" w:afterAutospacing="0"/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2134" w:type="dxa"/>
          </w:tcPr>
          <w:p w:rsidR="009D2F88" w:rsidRDefault="009D2F88" w:rsidP="009D2F88">
            <w:pPr>
              <w:tabs>
                <w:tab w:val="left" w:pos="3585"/>
              </w:tabs>
              <w:contextualSpacing/>
              <w:jc w:val="center"/>
              <w:cnfStyle w:val="000000010000"/>
              <w:rPr>
                <w:b/>
                <w:noProof/>
                <w:sz w:val="28"/>
                <w:szCs w:val="28"/>
              </w:rPr>
            </w:pPr>
          </w:p>
        </w:tc>
      </w:tr>
      <w:tr w:rsidR="009D2F88" w:rsidTr="009D2F88">
        <w:trPr>
          <w:cnfStyle w:val="000000100000"/>
          <w:trHeight w:val="555"/>
        </w:trPr>
        <w:tc>
          <w:tcPr>
            <w:cnfStyle w:val="001000000000"/>
            <w:tcW w:w="8472" w:type="dxa"/>
          </w:tcPr>
          <w:p w:rsidR="009D2F88" w:rsidRDefault="009D2F88" w:rsidP="009D2F88">
            <w:pPr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Vyhlášení periodické inventarizace - složení inventarizační komise :</w:t>
            </w:r>
          </w:p>
          <w:p w:rsidR="009D2F88" w:rsidRDefault="009D2F88" w:rsidP="009D2F88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Předsedkyně: uč. Culková, členové:uč. Vančurová, uč. Čapek, pan školník  Marušák, pí Štěpánková</w:t>
            </w:r>
          </w:p>
          <w:p w:rsidR="009D2F88" w:rsidRDefault="009D2F88" w:rsidP="009D2F88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2134" w:type="dxa"/>
          </w:tcPr>
          <w:p w:rsidR="009D2F88" w:rsidRDefault="009D2F88" w:rsidP="009D2F88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9D2F88" w:rsidTr="009D2F88">
        <w:trPr>
          <w:cnfStyle w:val="000000010000"/>
          <w:trHeight w:val="555"/>
        </w:trPr>
        <w:tc>
          <w:tcPr>
            <w:cnfStyle w:val="001000000000"/>
            <w:tcW w:w="8472" w:type="dxa"/>
            <w:hideMark/>
          </w:tcPr>
          <w:p w:rsidR="009D2F88" w:rsidRDefault="009D2F88" w:rsidP="009D2F88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Vydání zápisového lístku pro žáky konající talentové zkoušky</w:t>
            </w:r>
          </w:p>
        </w:tc>
        <w:tc>
          <w:tcPr>
            <w:tcW w:w="2134" w:type="dxa"/>
            <w:hideMark/>
          </w:tcPr>
          <w:p w:rsidR="009D2F88" w:rsidRDefault="009D2F88" w:rsidP="009D2F88">
            <w:pPr>
              <w:tabs>
                <w:tab w:val="left" w:pos="3585"/>
              </w:tabs>
              <w:contextualSpacing/>
              <w:jc w:val="center"/>
              <w:cnfStyle w:val="00000001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29.11.2022</w:t>
            </w:r>
            <w:proofErr w:type="gramEnd"/>
          </w:p>
        </w:tc>
      </w:tr>
    </w:tbl>
    <w:p w:rsidR="009D2F88" w:rsidRDefault="009D2F88" w:rsidP="009D2F88">
      <w:pPr>
        <w:contextualSpacing/>
        <w:jc w:val="center"/>
      </w:pPr>
    </w:p>
    <w:p w:rsidR="007A3D84" w:rsidRDefault="007A3D84" w:rsidP="00EA7EC1">
      <w:pPr>
        <w:jc w:val="center"/>
        <w:rPr>
          <w:color w:val="1F497D" w:themeColor="text2"/>
        </w:rPr>
      </w:pPr>
    </w:p>
    <w:sectPr w:rsidR="007A3D84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0091D"/>
    <w:rsid w:val="000305CB"/>
    <w:rsid w:val="00062B45"/>
    <w:rsid w:val="00097459"/>
    <w:rsid w:val="000D7156"/>
    <w:rsid w:val="00155F07"/>
    <w:rsid w:val="001D6AE3"/>
    <w:rsid w:val="001F3AA4"/>
    <w:rsid w:val="001F535C"/>
    <w:rsid w:val="00245419"/>
    <w:rsid w:val="002F258F"/>
    <w:rsid w:val="00311C6C"/>
    <w:rsid w:val="00324635"/>
    <w:rsid w:val="0039246A"/>
    <w:rsid w:val="003B594A"/>
    <w:rsid w:val="003C3C39"/>
    <w:rsid w:val="003C68E5"/>
    <w:rsid w:val="004039A7"/>
    <w:rsid w:val="00444557"/>
    <w:rsid w:val="00486FCF"/>
    <w:rsid w:val="004962D3"/>
    <w:rsid w:val="004A5659"/>
    <w:rsid w:val="00500480"/>
    <w:rsid w:val="00500F12"/>
    <w:rsid w:val="005747C2"/>
    <w:rsid w:val="005B0A10"/>
    <w:rsid w:val="005D07D8"/>
    <w:rsid w:val="005D11CB"/>
    <w:rsid w:val="005F6C5F"/>
    <w:rsid w:val="00621598"/>
    <w:rsid w:val="00621637"/>
    <w:rsid w:val="006340B0"/>
    <w:rsid w:val="00650475"/>
    <w:rsid w:val="006C7800"/>
    <w:rsid w:val="006E423B"/>
    <w:rsid w:val="006F0729"/>
    <w:rsid w:val="00766021"/>
    <w:rsid w:val="007719A9"/>
    <w:rsid w:val="007959AF"/>
    <w:rsid w:val="007A3D84"/>
    <w:rsid w:val="007A7233"/>
    <w:rsid w:val="007B272A"/>
    <w:rsid w:val="007D53C5"/>
    <w:rsid w:val="00891A99"/>
    <w:rsid w:val="008D57FA"/>
    <w:rsid w:val="008D7B16"/>
    <w:rsid w:val="008F7200"/>
    <w:rsid w:val="00934E9B"/>
    <w:rsid w:val="009D12B4"/>
    <w:rsid w:val="009D2F88"/>
    <w:rsid w:val="009F1955"/>
    <w:rsid w:val="00AC6B23"/>
    <w:rsid w:val="00AE70B9"/>
    <w:rsid w:val="00AF1528"/>
    <w:rsid w:val="00B41DE6"/>
    <w:rsid w:val="00B97EDA"/>
    <w:rsid w:val="00BE027B"/>
    <w:rsid w:val="00BE2C86"/>
    <w:rsid w:val="00C232C7"/>
    <w:rsid w:val="00C40290"/>
    <w:rsid w:val="00CF4922"/>
    <w:rsid w:val="00CF729C"/>
    <w:rsid w:val="00D00271"/>
    <w:rsid w:val="00D01100"/>
    <w:rsid w:val="00D34E5D"/>
    <w:rsid w:val="00D53B86"/>
    <w:rsid w:val="00D71928"/>
    <w:rsid w:val="00D96A3E"/>
    <w:rsid w:val="00DA3DE2"/>
    <w:rsid w:val="00E07C68"/>
    <w:rsid w:val="00E1108C"/>
    <w:rsid w:val="00E2715F"/>
    <w:rsid w:val="00EA7EC1"/>
    <w:rsid w:val="00EB0FB3"/>
    <w:rsid w:val="00EB6531"/>
    <w:rsid w:val="00EB76EA"/>
    <w:rsid w:val="00F17954"/>
    <w:rsid w:val="00F565AC"/>
    <w:rsid w:val="00F70177"/>
    <w:rsid w:val="00FA663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table" w:styleId="Svtlmkazvraznn4">
    <w:name w:val="Light Grid Accent 4"/>
    <w:basedOn w:val="Normlntabulka"/>
    <w:uiPriority w:val="62"/>
    <w:rsid w:val="00EA7EC1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Company>HP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2022-11-25T11:46:00Z</dcterms:created>
  <dcterms:modified xsi:type="dcterms:W3CDTF">2022-11-25T11:46:00Z</dcterms:modified>
</cp:coreProperties>
</file>