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04" w:rsidRDefault="00437FEF" w:rsidP="00294504">
      <w:pPr>
        <w:jc w:val="center"/>
      </w:pPr>
      <w:r w:rsidRPr="00437FEF"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74706 [1609]">
            <v:shadow color="#868686"/>
            <v:textpath style="font-family:&quot;Arial Black&quot;;font-size:24pt;v-text-kern:t" trim="t" fitpath="t" string="Plán práce od 17.4. do 21.4.2023"/>
          </v:shape>
        </w:pict>
      </w:r>
    </w:p>
    <w:tbl>
      <w:tblPr>
        <w:tblStyle w:val="Svtlmkazvraznn3"/>
        <w:tblW w:w="10875" w:type="dxa"/>
        <w:tblLayout w:type="fixed"/>
        <w:tblLook w:val="04A0"/>
      </w:tblPr>
      <w:tblGrid>
        <w:gridCol w:w="1202"/>
        <w:gridCol w:w="7406"/>
        <w:gridCol w:w="2267"/>
      </w:tblGrid>
      <w:tr w:rsidR="00294504" w:rsidTr="00294504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294504" w:rsidRDefault="00294504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294504" w:rsidRDefault="00294504">
            <w:pPr>
              <w:contextualSpacing/>
              <w:cnfStyle w:val="100000000000"/>
            </w:pPr>
            <w:r>
              <w:t>Zodpovídá</w:t>
            </w:r>
          </w:p>
        </w:tc>
      </w:tr>
      <w:tr w:rsidR="00294504" w:rsidTr="00294504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17.4.</w:t>
            </w:r>
          </w:p>
        </w:tc>
        <w:tc>
          <w:tcPr>
            <w:tcW w:w="7410" w:type="dxa"/>
          </w:tcPr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7,15 hod. ředitelna školy: jednání </w:t>
            </w:r>
            <w:r w:rsidR="0044097F">
              <w:rPr>
                <w:sz w:val="28"/>
                <w:szCs w:val="28"/>
              </w:rPr>
              <w:t>se zák. zástupci</w:t>
            </w: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Církevní gymnázium </w:t>
            </w:r>
            <w:proofErr w:type="spellStart"/>
            <w:proofErr w:type="gramStart"/>
            <w:r>
              <w:rPr>
                <w:sz w:val="28"/>
                <w:szCs w:val="28"/>
              </w:rPr>
              <w:t>K</w:t>
            </w:r>
            <w:proofErr w:type="spellEnd"/>
            <w:r>
              <w:rPr>
                <w:sz w:val="28"/>
                <w:szCs w:val="28"/>
              </w:rPr>
              <w:t>.Hora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kategorie C</w:t>
            </w: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 w:rsidP="0044097F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 hod. ředitelna školy: Jednání</w:t>
            </w:r>
            <w:r w:rsidR="0044097F">
              <w:rPr>
                <w:sz w:val="28"/>
                <w:szCs w:val="28"/>
              </w:rPr>
              <w:t xml:space="preserve"> se zák. zástupci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šk.psycholog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294504" w:rsidTr="00294504">
        <w:trPr>
          <w:cnfStyle w:val="000000010000"/>
          <w:trHeight w:val="677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18.4.</w:t>
            </w:r>
          </w:p>
        </w:tc>
        <w:tc>
          <w:tcPr>
            <w:tcW w:w="7410" w:type="dxa"/>
          </w:tcPr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– 12,00 hod. Den </w:t>
            </w:r>
            <w:proofErr w:type="gramStart"/>
            <w:r>
              <w:rPr>
                <w:sz w:val="28"/>
                <w:szCs w:val="28"/>
              </w:rPr>
              <w:t>bezpečnosti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odchod žáků v 7,35 </w:t>
            </w:r>
            <w:proofErr w:type="gramStart"/>
            <w:r>
              <w:rPr>
                <w:sz w:val="28"/>
                <w:szCs w:val="28"/>
              </w:rPr>
              <w:t>hod.      Účast</w:t>
            </w:r>
            <w:proofErr w:type="gramEnd"/>
            <w:r>
              <w:rPr>
                <w:sz w:val="28"/>
                <w:szCs w:val="28"/>
              </w:rPr>
              <w:t xml:space="preserve">: žáci tř. </w:t>
            </w:r>
            <w:proofErr w:type="gramStart"/>
            <w:r>
              <w:rPr>
                <w:sz w:val="28"/>
                <w:szCs w:val="28"/>
              </w:rPr>
              <w:t>VI.A – IX</w:t>
            </w:r>
            <w:proofErr w:type="gramEnd"/>
            <w:r>
              <w:rPr>
                <w:sz w:val="28"/>
                <w:szCs w:val="28"/>
              </w:rPr>
              <w:t>.C</w:t>
            </w:r>
          </w:p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 5. vyuč. </w:t>
            </w:r>
            <w:proofErr w:type="gramStart"/>
            <w:r>
              <w:rPr>
                <w:sz w:val="28"/>
                <w:szCs w:val="28"/>
              </w:rPr>
              <w:t>hod.</w:t>
            </w:r>
            <w:proofErr w:type="gramEnd"/>
            <w:r>
              <w:rPr>
                <w:sz w:val="28"/>
                <w:szCs w:val="28"/>
              </w:rPr>
              <w:t xml:space="preserve"> probíhá výuka dle rozvrhu.</w:t>
            </w:r>
          </w:p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7,15 hod. ředitelna školy: Jednání </w:t>
            </w:r>
            <w:r w:rsidR="0044097F">
              <w:rPr>
                <w:sz w:val="28"/>
                <w:szCs w:val="28"/>
              </w:rPr>
              <w:t xml:space="preserve">se </w:t>
            </w:r>
            <w:proofErr w:type="spellStart"/>
            <w:r w:rsidR="0044097F">
              <w:rPr>
                <w:sz w:val="28"/>
                <w:szCs w:val="28"/>
              </w:rPr>
              <w:t>zák</w:t>
            </w:r>
            <w:proofErr w:type="spellEnd"/>
            <w:r w:rsidR="0044097F">
              <w:rPr>
                <w:sz w:val="28"/>
                <w:szCs w:val="28"/>
              </w:rPr>
              <w:t>, zástupci</w:t>
            </w:r>
          </w:p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8,00 hod. </w:t>
            </w:r>
            <w:proofErr w:type="spellStart"/>
            <w:proofErr w:type="gramStart"/>
            <w:r>
              <w:rPr>
                <w:sz w:val="28"/>
                <w:szCs w:val="28"/>
              </w:rPr>
              <w:t>K</w:t>
            </w:r>
            <w:proofErr w:type="spellEnd"/>
            <w:r>
              <w:rPr>
                <w:sz w:val="28"/>
                <w:szCs w:val="28"/>
              </w:rPr>
              <w:t>.Hora</w:t>
            </w:r>
            <w:proofErr w:type="gramEnd"/>
            <w:r>
              <w:rPr>
                <w:sz w:val="28"/>
                <w:szCs w:val="28"/>
              </w:rPr>
              <w:t>: okr. Kolo volejbalu chlapci + dívky</w:t>
            </w: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hod. ředitelna školy: Jednání se </w:t>
            </w:r>
            <w:proofErr w:type="spellStart"/>
            <w:proofErr w:type="gramStart"/>
            <w:r>
              <w:rPr>
                <w:sz w:val="28"/>
                <w:szCs w:val="28"/>
              </w:rPr>
              <w:t>zák.zástupci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žáka </w:t>
            </w: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 hod. DVPP online: hodnocení žáků s odlišným mateřským jazykem</w:t>
            </w:r>
          </w:p>
          <w:p w:rsidR="00294504" w:rsidRDefault="00294504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</w:p>
          <w:p w:rsidR="00294504" w:rsidRDefault="00294504" w:rsidP="0044097F">
            <w:pPr>
              <w:tabs>
                <w:tab w:val="center" w:pos="3597"/>
              </w:tabs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14,30 hod. ředitelna školy: Jednání se zák. zástupci žáka </w:t>
            </w:r>
          </w:p>
        </w:tc>
        <w:tc>
          <w:tcPr>
            <w:tcW w:w="2268" w:type="dxa"/>
          </w:tcPr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Ped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doprovod</w:t>
            </w:r>
            <w:proofErr w:type="gram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Šťastná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Culková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Holegchová</w:t>
            </w:r>
            <w:proofErr w:type="spellEnd"/>
          </w:p>
        </w:tc>
      </w:tr>
      <w:tr w:rsidR="00294504" w:rsidTr="00294504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19.4.</w:t>
            </w:r>
          </w:p>
        </w:tc>
        <w:tc>
          <w:tcPr>
            <w:tcW w:w="7410" w:type="dxa"/>
          </w:tcPr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7,30 hod. ředitelna školy: Jednání se </w:t>
            </w:r>
            <w:proofErr w:type="spellStart"/>
            <w:proofErr w:type="gramStart"/>
            <w:r>
              <w:rPr>
                <w:sz w:val="28"/>
                <w:szCs w:val="28"/>
              </w:rPr>
              <w:t>zák.zástupci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DDM Kutná Hora: okr. kolo dopravní soutěže</w:t>
            </w: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SPŠ </w:t>
            </w:r>
            <w:proofErr w:type="spellStart"/>
            <w:proofErr w:type="gramStart"/>
            <w:r>
              <w:rPr>
                <w:sz w:val="28"/>
                <w:szCs w:val="28"/>
              </w:rPr>
              <w:t>K</w:t>
            </w:r>
            <w:proofErr w:type="spellEnd"/>
            <w:r>
              <w:rPr>
                <w:sz w:val="28"/>
                <w:szCs w:val="28"/>
              </w:rPr>
              <w:t>.Hora</w:t>
            </w:r>
            <w:proofErr w:type="gramEnd"/>
            <w:r>
              <w:rPr>
                <w:sz w:val="28"/>
                <w:szCs w:val="28"/>
              </w:rPr>
              <w:t xml:space="preserve"> soutěž v programování – vybraní žáci</w:t>
            </w:r>
          </w:p>
        </w:tc>
        <w:tc>
          <w:tcPr>
            <w:tcW w:w="2268" w:type="dxa"/>
          </w:tcPr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ZŘŠ Vítková 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</w:tc>
      </w:tr>
      <w:tr w:rsidR="00294504" w:rsidTr="00294504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20.4.</w:t>
            </w:r>
          </w:p>
        </w:tc>
        <w:tc>
          <w:tcPr>
            <w:tcW w:w="7410" w:type="dxa"/>
            <w:hideMark/>
          </w:tcPr>
          <w:p w:rsidR="00294504" w:rsidRDefault="00294504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14,00 hod. v případě převisu počtu žáků do 1. ročníku – </w:t>
            </w:r>
            <w:r>
              <w:rPr>
                <w:sz w:val="28"/>
                <w:szCs w:val="28"/>
              </w:rPr>
              <w:lastRenderedPageBreak/>
              <w:t>losování</w:t>
            </w:r>
          </w:p>
        </w:tc>
        <w:tc>
          <w:tcPr>
            <w:tcW w:w="2268" w:type="dxa"/>
            <w:hideMark/>
          </w:tcPr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ZŘŠ Vítková </w:t>
            </w:r>
          </w:p>
          <w:p w:rsidR="00294504" w:rsidRDefault="00294504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 ŠR</w:t>
            </w:r>
          </w:p>
        </w:tc>
      </w:tr>
      <w:tr w:rsidR="00294504" w:rsidTr="00294504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94504" w:rsidRDefault="0029450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21.4.</w:t>
            </w:r>
          </w:p>
        </w:tc>
        <w:tc>
          <w:tcPr>
            <w:tcW w:w="7410" w:type="dxa"/>
          </w:tcPr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4504" w:rsidRDefault="00294504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294504" w:rsidRDefault="00294504" w:rsidP="00294504"/>
    <w:p w:rsidR="00294504" w:rsidRDefault="00437FEF" w:rsidP="00294504">
      <w:pPr>
        <w:tabs>
          <w:tab w:val="left" w:pos="3585"/>
        </w:tabs>
        <w:jc w:val="center"/>
      </w:pPr>
      <w:r>
        <w:pict>
          <v:shape id="_x0000_i1026" type="#_x0000_t136" style="width:217.8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294504" w:rsidRDefault="00294504" w:rsidP="00294504">
      <w:pPr>
        <w:tabs>
          <w:tab w:val="left" w:pos="3585"/>
        </w:tabs>
        <w:jc w:val="center"/>
      </w:pPr>
    </w:p>
    <w:tbl>
      <w:tblPr>
        <w:tblStyle w:val="Svtlmkazvraznn3"/>
        <w:tblW w:w="0" w:type="auto"/>
        <w:tblLook w:val="04A0"/>
      </w:tblPr>
      <w:tblGrid>
        <w:gridCol w:w="8613"/>
        <w:gridCol w:w="1993"/>
      </w:tblGrid>
      <w:tr w:rsidR="00294504" w:rsidTr="00294504">
        <w:trPr>
          <w:cnfStyle w:val="100000000000"/>
        </w:trPr>
        <w:tc>
          <w:tcPr>
            <w:cnfStyle w:val="001000000000"/>
            <w:tcW w:w="8613" w:type="dxa"/>
            <w:hideMark/>
          </w:tcPr>
          <w:p w:rsidR="00294504" w:rsidRDefault="0029450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294504" w:rsidRDefault="00294504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294504" w:rsidTr="00294504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294504" w:rsidRDefault="0029450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TU odevzdají podklady pro pedagogickou radu dne </w:t>
            </w:r>
            <w:proofErr w:type="gramStart"/>
            <w:r>
              <w:rPr>
                <w:b w:val="0"/>
                <w:sz w:val="28"/>
                <w:szCs w:val="28"/>
              </w:rPr>
              <w:t>27.4.2023</w:t>
            </w:r>
            <w:proofErr w:type="gramEnd"/>
          </w:p>
        </w:tc>
        <w:tc>
          <w:tcPr>
            <w:tcW w:w="1993" w:type="dxa"/>
            <w:hideMark/>
          </w:tcPr>
          <w:p w:rsidR="00294504" w:rsidRDefault="00294504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24.4.2023</w:t>
            </w:r>
            <w:proofErr w:type="gramEnd"/>
          </w:p>
          <w:p w:rsidR="00294504" w:rsidRDefault="00294504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12,00 hod.</w:t>
            </w:r>
          </w:p>
        </w:tc>
      </w:tr>
      <w:tr w:rsidR="00294504" w:rsidTr="00294504">
        <w:trPr>
          <w:cnfStyle w:val="000000010000"/>
          <w:trHeight w:val="555"/>
        </w:trPr>
        <w:tc>
          <w:tcPr>
            <w:cnfStyle w:val="001000000000"/>
            <w:tcW w:w="8613" w:type="dxa"/>
          </w:tcPr>
          <w:p w:rsidR="00294504" w:rsidRDefault="00294504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993" w:type="dxa"/>
          </w:tcPr>
          <w:p w:rsidR="00294504" w:rsidRDefault="00294504">
            <w:pPr>
              <w:tabs>
                <w:tab w:val="left" w:pos="3585"/>
              </w:tabs>
              <w:jc w:val="center"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294504" w:rsidTr="00294504">
        <w:trPr>
          <w:cnfStyle w:val="000000100000"/>
          <w:trHeight w:val="555"/>
        </w:trPr>
        <w:tc>
          <w:tcPr>
            <w:cnfStyle w:val="001000000000"/>
            <w:tcW w:w="8613" w:type="dxa"/>
          </w:tcPr>
          <w:p w:rsidR="00294504" w:rsidRDefault="00294504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993" w:type="dxa"/>
          </w:tcPr>
          <w:p w:rsidR="00294504" w:rsidRDefault="00294504">
            <w:pPr>
              <w:tabs>
                <w:tab w:val="left" w:pos="3585"/>
              </w:tabs>
              <w:jc w:val="center"/>
              <w:cnfStyle w:val="000000100000"/>
              <w:rPr>
                <w:b/>
                <w:noProof/>
                <w:sz w:val="28"/>
                <w:szCs w:val="28"/>
              </w:rPr>
            </w:pPr>
          </w:p>
        </w:tc>
      </w:tr>
    </w:tbl>
    <w:p w:rsidR="00294504" w:rsidRDefault="00294504" w:rsidP="00294504">
      <w:pPr>
        <w:tabs>
          <w:tab w:val="left" w:pos="3585"/>
        </w:tabs>
        <w:jc w:val="center"/>
      </w:pPr>
    </w:p>
    <w:p w:rsidR="00294504" w:rsidRDefault="00294504" w:rsidP="00294504">
      <w:pPr>
        <w:tabs>
          <w:tab w:val="left" w:pos="3585"/>
        </w:tabs>
        <w:jc w:val="center"/>
      </w:pPr>
    </w:p>
    <w:sectPr w:rsidR="00294504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0091D"/>
    <w:rsid w:val="000305CB"/>
    <w:rsid w:val="00062B45"/>
    <w:rsid w:val="00097459"/>
    <w:rsid w:val="000D7156"/>
    <w:rsid w:val="0011366B"/>
    <w:rsid w:val="00155F07"/>
    <w:rsid w:val="001D6AE3"/>
    <w:rsid w:val="001F3AA4"/>
    <w:rsid w:val="001F535C"/>
    <w:rsid w:val="00245419"/>
    <w:rsid w:val="00294504"/>
    <w:rsid w:val="002C2305"/>
    <w:rsid w:val="002F1696"/>
    <w:rsid w:val="002F258F"/>
    <w:rsid w:val="00310387"/>
    <w:rsid w:val="00311C6C"/>
    <w:rsid w:val="00324635"/>
    <w:rsid w:val="00353E35"/>
    <w:rsid w:val="0039246A"/>
    <w:rsid w:val="003B594A"/>
    <w:rsid w:val="003C3C39"/>
    <w:rsid w:val="003C68E5"/>
    <w:rsid w:val="004039A7"/>
    <w:rsid w:val="00437FEF"/>
    <w:rsid w:val="0044097F"/>
    <w:rsid w:val="00444557"/>
    <w:rsid w:val="00452579"/>
    <w:rsid w:val="004622D1"/>
    <w:rsid w:val="00486FCF"/>
    <w:rsid w:val="004962D3"/>
    <w:rsid w:val="004A4130"/>
    <w:rsid w:val="004A5659"/>
    <w:rsid w:val="004B161F"/>
    <w:rsid w:val="00500480"/>
    <w:rsid w:val="00565EAB"/>
    <w:rsid w:val="005720A4"/>
    <w:rsid w:val="005747C2"/>
    <w:rsid w:val="00575941"/>
    <w:rsid w:val="005B0A10"/>
    <w:rsid w:val="005D07D8"/>
    <w:rsid w:val="005D11CB"/>
    <w:rsid w:val="005F6C5F"/>
    <w:rsid w:val="005F7406"/>
    <w:rsid w:val="00610E35"/>
    <w:rsid w:val="00621598"/>
    <w:rsid w:val="00621637"/>
    <w:rsid w:val="006340B0"/>
    <w:rsid w:val="00650475"/>
    <w:rsid w:val="00690056"/>
    <w:rsid w:val="006C7800"/>
    <w:rsid w:val="006E423B"/>
    <w:rsid w:val="006F0729"/>
    <w:rsid w:val="00766021"/>
    <w:rsid w:val="007719A9"/>
    <w:rsid w:val="007959AF"/>
    <w:rsid w:val="007A3D84"/>
    <w:rsid w:val="007A7233"/>
    <w:rsid w:val="007B272A"/>
    <w:rsid w:val="007D53C5"/>
    <w:rsid w:val="008620F6"/>
    <w:rsid w:val="00891A99"/>
    <w:rsid w:val="008D57FA"/>
    <w:rsid w:val="008D7B16"/>
    <w:rsid w:val="008F7200"/>
    <w:rsid w:val="00916E8C"/>
    <w:rsid w:val="00934E9B"/>
    <w:rsid w:val="009D12B4"/>
    <w:rsid w:val="009D2F88"/>
    <w:rsid w:val="009F1955"/>
    <w:rsid w:val="00A155B7"/>
    <w:rsid w:val="00A619CF"/>
    <w:rsid w:val="00A81B7E"/>
    <w:rsid w:val="00AC6B23"/>
    <w:rsid w:val="00AE70B9"/>
    <w:rsid w:val="00AF1528"/>
    <w:rsid w:val="00B41DE6"/>
    <w:rsid w:val="00B97EDA"/>
    <w:rsid w:val="00BE027B"/>
    <w:rsid w:val="00BE2C86"/>
    <w:rsid w:val="00C232C7"/>
    <w:rsid w:val="00C454D4"/>
    <w:rsid w:val="00C52650"/>
    <w:rsid w:val="00C62318"/>
    <w:rsid w:val="00C922DC"/>
    <w:rsid w:val="00CA0EA5"/>
    <w:rsid w:val="00CF4922"/>
    <w:rsid w:val="00CF729C"/>
    <w:rsid w:val="00D00271"/>
    <w:rsid w:val="00D01100"/>
    <w:rsid w:val="00D34E5D"/>
    <w:rsid w:val="00D53B86"/>
    <w:rsid w:val="00D71928"/>
    <w:rsid w:val="00D96A3E"/>
    <w:rsid w:val="00DA3DE2"/>
    <w:rsid w:val="00DB70B5"/>
    <w:rsid w:val="00DF03D8"/>
    <w:rsid w:val="00E07C68"/>
    <w:rsid w:val="00E1108C"/>
    <w:rsid w:val="00E2047F"/>
    <w:rsid w:val="00E2715F"/>
    <w:rsid w:val="00E338E2"/>
    <w:rsid w:val="00EA7EC1"/>
    <w:rsid w:val="00EB6531"/>
    <w:rsid w:val="00EB76EA"/>
    <w:rsid w:val="00F17954"/>
    <w:rsid w:val="00F565AC"/>
    <w:rsid w:val="00F60F0D"/>
    <w:rsid w:val="00F70177"/>
    <w:rsid w:val="00FA6633"/>
    <w:rsid w:val="00FE3A16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Svtlmkazvraznn4">
    <w:name w:val="Light Grid Accent 4"/>
    <w:basedOn w:val="Normlntabulka"/>
    <w:uiPriority w:val="62"/>
    <w:rsid w:val="00EA7EC1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3</cp:revision>
  <cp:lastPrinted>2023-02-17T10:34:00Z</cp:lastPrinted>
  <dcterms:created xsi:type="dcterms:W3CDTF">2023-04-15T03:51:00Z</dcterms:created>
  <dcterms:modified xsi:type="dcterms:W3CDTF">2023-04-15T03:54:00Z</dcterms:modified>
</cp:coreProperties>
</file>